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动物防疫等补助</w:t>
      </w:r>
      <w:r>
        <w:rPr>
          <w:rFonts w:hint="eastAsia" w:ascii="方正小标宋简体" w:hAnsi="方正小标宋简体" w:eastAsia="方正小标宋简体" w:cs="方正小标宋简体"/>
          <w:sz w:val="44"/>
          <w:szCs w:val="44"/>
          <w:lang w:val="en-US" w:eastAsia="zh-CN"/>
        </w:rPr>
        <w:t>办事指南</w:t>
      </w:r>
    </w:p>
    <w:p>
      <w:pPr>
        <w:jc w:val="center"/>
        <w:rPr>
          <w:rFonts w:hint="eastAsia" w:ascii="楷体" w:hAnsi="楷体" w:eastAsia="楷体" w:cs="楷体"/>
          <w:sz w:val="40"/>
          <w:szCs w:val="40"/>
        </w:rPr>
      </w:pPr>
      <w:bookmarkStart w:id="0" w:name="_GoBack"/>
      <w:bookmarkEnd w:id="0"/>
    </w:p>
    <w:p>
      <w:pPr>
        <w:rPr>
          <w:rFonts w:hint="eastAsia" w:ascii="仿宋" w:hAnsi="仿宋" w:eastAsia="仿宋" w:cs="仿宋"/>
          <w:sz w:val="30"/>
          <w:szCs w:val="30"/>
        </w:rPr>
      </w:pPr>
    </w:p>
    <w:p>
      <w:pPr>
        <w:rPr>
          <w:rFonts w:hint="eastAsia" w:ascii="仿宋" w:hAnsi="仿宋" w:eastAsia="仿宋" w:cs="仿宋"/>
          <w:b/>
          <w:bCs/>
          <w:sz w:val="30"/>
          <w:szCs w:val="30"/>
        </w:rPr>
      </w:pPr>
      <w:r>
        <w:rPr>
          <w:rFonts w:hint="eastAsia" w:ascii="仿宋" w:hAnsi="仿宋" w:eastAsia="仿宋" w:cs="仿宋"/>
          <w:b/>
          <w:bCs/>
          <w:sz w:val="30"/>
          <w:szCs w:val="30"/>
        </w:rPr>
        <w:t>一</w:t>
      </w:r>
      <w:r>
        <w:rPr>
          <w:rFonts w:hint="eastAsia" w:ascii="仿宋" w:hAnsi="仿宋" w:eastAsia="仿宋" w:cs="仿宋"/>
          <w:b/>
          <w:bCs/>
          <w:sz w:val="30"/>
          <w:szCs w:val="30"/>
          <w:lang w:eastAsia="zh-CN"/>
        </w:rPr>
        <w:t>、</w:t>
      </w:r>
      <w:r>
        <w:rPr>
          <w:rFonts w:hint="eastAsia" w:ascii="仿宋" w:hAnsi="仿宋" w:eastAsia="仿宋" w:cs="仿宋"/>
          <w:b/>
          <w:bCs/>
          <w:sz w:val="30"/>
          <w:szCs w:val="30"/>
        </w:rPr>
        <w:t>养殖环节无害化处理补助</w:t>
      </w:r>
    </w:p>
    <w:p>
      <w:pPr>
        <w:rPr>
          <w:rFonts w:hint="eastAsia" w:ascii="仿宋" w:hAnsi="仿宋" w:eastAsia="仿宋" w:cs="仿宋"/>
          <w:sz w:val="30"/>
          <w:szCs w:val="30"/>
        </w:rPr>
      </w:pPr>
      <w:r>
        <w:rPr>
          <w:rFonts w:hint="eastAsia" w:ascii="仿宋" w:hAnsi="仿宋" w:eastAsia="仿宋" w:cs="仿宋"/>
          <w:sz w:val="30"/>
          <w:szCs w:val="30"/>
        </w:rPr>
        <w:t>补贴对象：无害化集中收集处理单位、偏远地区生猪规模化养殖场（户）</w:t>
      </w:r>
    </w:p>
    <w:p>
      <w:pPr>
        <w:rPr>
          <w:rFonts w:hint="eastAsia" w:ascii="仿宋" w:hAnsi="仿宋" w:eastAsia="仿宋" w:cs="仿宋"/>
          <w:sz w:val="30"/>
          <w:szCs w:val="30"/>
        </w:rPr>
      </w:pPr>
      <w:r>
        <w:rPr>
          <w:rFonts w:hint="eastAsia" w:ascii="仿宋" w:hAnsi="仿宋" w:eastAsia="仿宋" w:cs="仿宋"/>
          <w:sz w:val="30"/>
          <w:szCs w:val="30"/>
        </w:rPr>
        <w:t>补贴范围：养殖环节病死猪</w:t>
      </w:r>
    </w:p>
    <w:p>
      <w:pPr>
        <w:rPr>
          <w:rFonts w:hint="eastAsia" w:ascii="仿宋" w:hAnsi="仿宋" w:eastAsia="仿宋" w:cs="仿宋"/>
          <w:sz w:val="30"/>
          <w:szCs w:val="30"/>
        </w:rPr>
      </w:pPr>
      <w:r>
        <w:rPr>
          <w:rFonts w:hint="eastAsia" w:ascii="仿宋" w:hAnsi="仿宋" w:eastAsia="仿宋" w:cs="仿宋"/>
          <w:sz w:val="30"/>
          <w:szCs w:val="30"/>
        </w:rPr>
        <w:t>补贴标准：80元/头</w:t>
      </w:r>
    </w:p>
    <w:p>
      <w:pPr>
        <w:rPr>
          <w:rFonts w:hint="eastAsia" w:ascii="仿宋" w:hAnsi="仿宋" w:eastAsia="仿宋" w:cs="仿宋"/>
          <w:sz w:val="30"/>
          <w:szCs w:val="30"/>
        </w:rPr>
      </w:pPr>
      <w:r>
        <w:rPr>
          <w:rFonts w:hint="eastAsia" w:ascii="仿宋" w:hAnsi="仿宋" w:eastAsia="仿宋" w:cs="仿宋"/>
          <w:sz w:val="30"/>
          <w:szCs w:val="30"/>
        </w:rPr>
        <w:t>申请程序：</w:t>
      </w:r>
    </w:p>
    <w:p>
      <w:pPr>
        <w:rPr>
          <w:rFonts w:hint="eastAsia" w:ascii="仿宋" w:hAnsi="仿宋" w:eastAsia="仿宋" w:cs="仿宋"/>
          <w:sz w:val="30"/>
          <w:szCs w:val="30"/>
        </w:rPr>
      </w:pPr>
      <w:r>
        <w:rPr>
          <w:rFonts w:hint="eastAsia" w:ascii="仿宋" w:hAnsi="仿宋" w:eastAsia="仿宋" w:cs="仿宋"/>
          <w:sz w:val="30"/>
          <w:szCs w:val="30"/>
        </w:rPr>
        <w:t>（一）畜主报告：1.饲养动物出现死亡即时拨打畜牧中心或畜牧部门电话。2.病死动物移入专用存放点。</w:t>
      </w:r>
    </w:p>
    <w:p>
      <w:pPr>
        <w:rPr>
          <w:rFonts w:hint="eastAsia" w:ascii="仿宋" w:hAnsi="仿宋" w:eastAsia="仿宋" w:cs="仿宋"/>
          <w:sz w:val="30"/>
          <w:szCs w:val="30"/>
        </w:rPr>
      </w:pPr>
      <w:r>
        <w:rPr>
          <w:rFonts w:hint="eastAsia" w:ascii="仿宋" w:hAnsi="仿宋" w:eastAsia="仿宋" w:cs="仿宋"/>
          <w:sz w:val="30"/>
          <w:szCs w:val="30"/>
        </w:rPr>
        <w:t>（二）受理：1.报告内容填写受理登记表2.编制收集信息发送至收集人。3.收集人员接到收集信息后到场收集。4.由相关工作人员到现场核实信息（1.病死畜禽拍照、耳标号、数量；2.对病死畜禽进行深埋、化制、化学处理等监督、拍照、资料收集）。</w:t>
      </w:r>
    </w:p>
    <w:p>
      <w:pPr>
        <w:rPr>
          <w:rFonts w:hint="eastAsia" w:ascii="仿宋" w:hAnsi="仿宋" w:eastAsia="仿宋" w:cs="仿宋"/>
          <w:sz w:val="30"/>
          <w:szCs w:val="30"/>
        </w:rPr>
      </w:pPr>
      <w:r>
        <w:rPr>
          <w:rFonts w:hint="eastAsia" w:ascii="仿宋" w:hAnsi="仿宋" w:eastAsia="仿宋" w:cs="仿宋"/>
          <w:sz w:val="30"/>
          <w:szCs w:val="30"/>
        </w:rPr>
        <w:t>（三）收集：1.对病死动物拍照（耳标号、猪身、数量）。2.出具收集单并完备交接手续。3.起运前对场地及车辆消毒。</w:t>
      </w:r>
    </w:p>
    <w:p>
      <w:pPr>
        <w:rPr>
          <w:rFonts w:hint="eastAsia" w:ascii="仿宋" w:hAnsi="仿宋" w:eastAsia="仿宋" w:cs="仿宋"/>
          <w:sz w:val="30"/>
          <w:szCs w:val="30"/>
        </w:rPr>
      </w:pPr>
      <w:r>
        <w:rPr>
          <w:rFonts w:hint="eastAsia" w:ascii="仿宋" w:hAnsi="仿宋" w:eastAsia="仿宋" w:cs="仿宋"/>
          <w:sz w:val="30"/>
          <w:szCs w:val="30"/>
        </w:rPr>
        <w:t>（四）入库：1.库管员凭收集单、受理单据对收集的病死动物清点核实。2.库管员出具入库单并完备入库手续。3.将病死动物入库并对车辆及场地消毒。</w:t>
      </w:r>
    </w:p>
    <w:p>
      <w:pPr>
        <w:rPr>
          <w:rFonts w:hint="eastAsia" w:ascii="仿宋" w:hAnsi="仿宋" w:eastAsia="仿宋" w:cs="仿宋"/>
          <w:sz w:val="30"/>
          <w:szCs w:val="30"/>
        </w:rPr>
      </w:pPr>
      <w:r>
        <w:rPr>
          <w:rFonts w:hint="eastAsia" w:ascii="仿宋" w:hAnsi="仿宋" w:eastAsia="仿宋" w:cs="仿宋"/>
          <w:sz w:val="30"/>
          <w:szCs w:val="30"/>
        </w:rPr>
        <w:t>（五）处理：委托无害化处理中心处理。</w:t>
      </w:r>
    </w:p>
    <w:p>
      <w:pPr>
        <w:rPr>
          <w:rFonts w:hint="eastAsia" w:ascii="仿宋" w:hAnsi="仿宋" w:eastAsia="仿宋" w:cs="仿宋"/>
          <w:sz w:val="30"/>
          <w:szCs w:val="30"/>
        </w:rPr>
      </w:pPr>
      <w:r>
        <w:rPr>
          <w:rFonts w:hint="eastAsia" w:ascii="仿宋" w:hAnsi="仿宋" w:eastAsia="仿宋" w:cs="仿宋"/>
          <w:sz w:val="30"/>
          <w:szCs w:val="30"/>
        </w:rPr>
        <w:t>（六）报送资料。</w:t>
      </w:r>
    </w:p>
    <w:p>
      <w:pPr>
        <w:rPr>
          <w:rFonts w:hint="default" w:ascii="仿宋" w:hAnsi="仿宋" w:eastAsia="仿宋" w:cs="仿宋"/>
          <w:sz w:val="30"/>
          <w:szCs w:val="30"/>
          <w:lang w:val="en-US" w:eastAsia="zh-CN"/>
        </w:rPr>
      </w:pPr>
      <w:r>
        <w:rPr>
          <w:rFonts w:hint="eastAsia" w:ascii="仿宋" w:hAnsi="仿宋" w:eastAsia="仿宋" w:cs="仿宋"/>
          <w:sz w:val="30"/>
          <w:szCs w:val="30"/>
        </w:rPr>
        <w:t>咨询电话：</w:t>
      </w:r>
      <w:r>
        <w:rPr>
          <w:rFonts w:hint="eastAsia" w:ascii="仿宋" w:hAnsi="仿宋" w:eastAsia="仿宋" w:cs="仿宋"/>
          <w:sz w:val="30"/>
          <w:szCs w:val="30"/>
          <w:lang w:val="en-US" w:eastAsia="zh-CN"/>
        </w:rPr>
        <w:t>0374-2077667</w:t>
      </w:r>
    </w:p>
    <w:p>
      <w:pPr>
        <w:rPr>
          <w:rFonts w:hint="eastAsia" w:ascii="仿宋" w:hAnsi="仿宋" w:eastAsia="仿宋" w:cs="仿宋"/>
          <w:sz w:val="30"/>
          <w:szCs w:val="30"/>
          <w:lang w:val="en-US" w:eastAsia="zh-CN"/>
        </w:rPr>
      </w:pPr>
      <w:r>
        <w:rPr>
          <w:rFonts w:hint="eastAsia" w:ascii="仿宋" w:hAnsi="仿宋" w:eastAsia="仿宋" w:cs="仿宋"/>
          <w:sz w:val="30"/>
          <w:szCs w:val="30"/>
        </w:rPr>
        <w:t>受理单位：</w:t>
      </w:r>
      <w:r>
        <w:rPr>
          <w:rFonts w:hint="eastAsia" w:ascii="仿宋" w:hAnsi="仿宋" w:eastAsia="仿宋" w:cs="仿宋"/>
          <w:sz w:val="30"/>
          <w:szCs w:val="30"/>
          <w:lang w:eastAsia="zh-CN"/>
        </w:rPr>
        <w:t>禹州市畜牧服务中心</w:t>
      </w:r>
    </w:p>
    <w:p>
      <w:pPr>
        <w:rPr>
          <w:rFonts w:hint="eastAsia" w:ascii="仿宋" w:hAnsi="仿宋" w:eastAsia="仿宋" w:cs="仿宋"/>
          <w:sz w:val="30"/>
          <w:szCs w:val="30"/>
        </w:rPr>
      </w:pPr>
      <w:r>
        <w:rPr>
          <w:rFonts w:hint="eastAsia" w:ascii="仿宋" w:hAnsi="仿宋" w:eastAsia="仿宋" w:cs="仿宋"/>
          <w:sz w:val="30"/>
          <w:szCs w:val="30"/>
        </w:rPr>
        <w:t>办理时限：</w:t>
      </w:r>
      <w:r>
        <w:rPr>
          <w:rFonts w:hint="eastAsia" w:ascii="仿宋" w:hAnsi="仿宋" w:eastAsia="仿宋" w:cs="仿宋"/>
          <w:sz w:val="30"/>
          <w:szCs w:val="30"/>
          <w:lang w:val="en-US" w:eastAsia="zh-CN"/>
        </w:rPr>
        <w:t>20</w:t>
      </w:r>
      <w:r>
        <w:rPr>
          <w:rFonts w:hint="eastAsia" w:ascii="仿宋" w:hAnsi="仿宋" w:eastAsia="仿宋" w:cs="仿宋"/>
          <w:sz w:val="30"/>
          <w:szCs w:val="30"/>
        </w:rPr>
        <w:t>个工作日</w:t>
      </w:r>
    </w:p>
    <w:p>
      <w:pPr>
        <w:rPr>
          <w:rFonts w:hint="eastAsia" w:ascii="仿宋" w:hAnsi="仿宋" w:eastAsia="仿宋" w:cs="仿宋"/>
          <w:sz w:val="30"/>
          <w:szCs w:val="30"/>
        </w:rPr>
      </w:pPr>
      <w:r>
        <w:rPr>
          <w:rFonts w:hint="eastAsia" w:ascii="仿宋" w:hAnsi="仿宋" w:eastAsia="仿宋" w:cs="仿宋"/>
          <w:sz w:val="30"/>
          <w:szCs w:val="30"/>
        </w:rPr>
        <w:t>联系方式：</w:t>
      </w:r>
      <w:r>
        <w:rPr>
          <w:rFonts w:hint="eastAsia" w:ascii="仿宋" w:hAnsi="仿宋" w:eastAsia="仿宋" w:cs="仿宋"/>
          <w:sz w:val="30"/>
          <w:szCs w:val="30"/>
          <w:lang w:eastAsia="zh-CN"/>
        </w:rPr>
        <w:t>禹州市病死动物无害化处理收集</w:t>
      </w:r>
      <w:r>
        <w:rPr>
          <w:rFonts w:hint="eastAsia" w:ascii="仿宋" w:hAnsi="仿宋" w:eastAsia="仿宋" w:cs="仿宋"/>
          <w:sz w:val="30"/>
          <w:szCs w:val="30"/>
        </w:rPr>
        <w:t>电话(</w:t>
      </w:r>
      <w:r>
        <w:rPr>
          <w:rFonts w:hint="eastAsia" w:ascii="仿宋" w:hAnsi="仿宋" w:eastAsia="仿宋" w:cs="仿宋"/>
          <w:sz w:val="30"/>
          <w:szCs w:val="30"/>
          <w:lang w:val="en-US" w:eastAsia="zh-CN"/>
        </w:rPr>
        <w:t>0374-8338906</w:t>
      </w:r>
      <w:r>
        <w:rPr>
          <w:rFonts w:hint="eastAsia" w:ascii="仿宋" w:hAnsi="仿宋" w:eastAsia="仿宋" w:cs="仿宋"/>
          <w:sz w:val="30"/>
          <w:szCs w:val="30"/>
        </w:rPr>
        <w:t>)</w:t>
      </w:r>
    </w:p>
    <w:p>
      <w:pPr>
        <w:rPr>
          <w:rFonts w:hint="eastAsia" w:ascii="仿宋" w:hAnsi="仿宋" w:eastAsia="仿宋" w:cs="仿宋"/>
          <w:sz w:val="30"/>
          <w:szCs w:val="30"/>
          <w:lang w:eastAsia="zh-CN"/>
        </w:rPr>
      </w:pPr>
      <w:r>
        <w:rPr>
          <w:rFonts w:hint="eastAsia" w:ascii="仿宋" w:hAnsi="仿宋" w:eastAsia="仿宋" w:cs="仿宋"/>
          <w:b/>
          <w:bCs/>
          <w:sz w:val="30"/>
          <w:szCs w:val="30"/>
          <w:lang w:eastAsia="zh-CN"/>
        </w:rPr>
        <w:t>补贴结果：</w:t>
      </w:r>
      <w:r>
        <w:rPr>
          <w:rFonts w:hint="eastAsia" w:ascii="仿宋" w:hAnsi="仿宋" w:eastAsia="仿宋" w:cs="仿宋"/>
          <w:sz w:val="30"/>
          <w:szCs w:val="30"/>
          <w:lang w:eastAsia="zh-CN"/>
        </w:rPr>
        <w:t>到位</w:t>
      </w:r>
    </w:p>
    <w:p>
      <w:pPr>
        <w:rPr>
          <w:rFonts w:hint="default" w:ascii="仿宋" w:hAnsi="仿宋" w:eastAsia="仿宋" w:cs="仿宋"/>
          <w:sz w:val="30"/>
          <w:szCs w:val="30"/>
          <w:lang w:val="en-US" w:eastAsia="zh-CN"/>
        </w:rPr>
      </w:pPr>
      <w:r>
        <w:rPr>
          <w:rFonts w:hint="eastAsia" w:ascii="仿宋" w:hAnsi="仿宋" w:eastAsia="仿宋" w:cs="仿宋"/>
          <w:b/>
          <w:bCs/>
          <w:sz w:val="30"/>
          <w:szCs w:val="30"/>
          <w:lang w:eastAsia="zh-CN"/>
        </w:rPr>
        <w:t>监督渠道：</w:t>
      </w:r>
      <w:r>
        <w:rPr>
          <w:rFonts w:hint="eastAsia" w:ascii="仿宋" w:hAnsi="仿宋" w:eastAsia="仿宋" w:cs="仿宋"/>
          <w:sz w:val="30"/>
          <w:szCs w:val="30"/>
        </w:rPr>
        <w:t>举报电话</w:t>
      </w:r>
      <w:r>
        <w:rPr>
          <w:rFonts w:hint="eastAsia" w:ascii="仿宋" w:hAnsi="仿宋" w:eastAsia="仿宋" w:cs="仿宋"/>
          <w:sz w:val="30"/>
          <w:szCs w:val="30"/>
          <w:lang w:val="en-US" w:eastAsia="zh-CN"/>
        </w:rPr>
        <w:t>0374-2077667，地址：禹州市农业农村局院内后楼201</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、强制免疫</w:t>
      </w:r>
      <w:r>
        <w:rPr>
          <w:rFonts w:hint="eastAsia" w:ascii="仿宋" w:hAnsi="仿宋" w:eastAsia="仿宋" w:cs="仿宋"/>
          <w:b/>
          <w:bCs/>
          <w:sz w:val="30"/>
          <w:szCs w:val="30"/>
          <w:lang w:eastAsia="zh-CN"/>
        </w:rPr>
        <w:t>补助</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补贴对象：所有畜禽养殖户</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补贴范围：高致病性禽流感、牲畜口蹄疫、小反刍兽疫</w:t>
      </w:r>
      <w:r>
        <w:rPr>
          <w:rFonts w:hint="eastAsia" w:ascii="仿宋" w:hAnsi="仿宋" w:eastAsia="仿宋" w:cs="仿宋"/>
          <w:sz w:val="30"/>
          <w:szCs w:val="30"/>
          <w:lang w:eastAsia="zh-CN"/>
        </w:rPr>
        <w:t>、布鲁氏菌病</w:t>
      </w:r>
      <w:r>
        <w:rPr>
          <w:rFonts w:hint="eastAsia" w:ascii="仿宋" w:hAnsi="仿宋" w:eastAsia="仿宋" w:cs="仿宋"/>
          <w:sz w:val="30"/>
          <w:szCs w:val="30"/>
        </w:rPr>
        <w:t>等</w:t>
      </w:r>
      <w:r>
        <w:rPr>
          <w:rFonts w:hint="eastAsia" w:ascii="仿宋" w:hAnsi="仿宋" w:eastAsia="仿宋" w:cs="仿宋"/>
          <w:sz w:val="30"/>
          <w:szCs w:val="30"/>
          <w:lang w:val="en-US" w:eastAsia="zh-CN"/>
        </w:rPr>
        <w:t>4</w:t>
      </w:r>
      <w:r>
        <w:rPr>
          <w:rFonts w:hint="eastAsia" w:ascii="仿宋" w:hAnsi="仿宋" w:eastAsia="仿宋" w:cs="仿宋"/>
          <w:sz w:val="30"/>
          <w:szCs w:val="30"/>
        </w:rPr>
        <w:t>种动物疫病强制免疫疫苗费用</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补贴标准：</w:t>
      </w:r>
      <w:r>
        <w:rPr>
          <w:rFonts w:hint="eastAsia" w:ascii="仿宋" w:hAnsi="仿宋" w:eastAsia="仿宋" w:cs="仿宋"/>
          <w:sz w:val="30"/>
          <w:szCs w:val="30"/>
          <w:lang w:eastAsia="zh-CN"/>
        </w:rPr>
        <w:t>使用政府统一采购强制免疫疫苗的养殖场户，按照养殖量到当地畜牧兽医工作站领取疫苗或由村级防疫员统一对畜禽进行免疫注射。“先打后补”养殖场户按下列标准进行：</w:t>
      </w:r>
    </w:p>
    <w:p>
      <w:pPr>
        <w:keepNext w:val="0"/>
        <w:keepLines w:val="0"/>
        <w:pageBreakBefore w:val="0"/>
        <w:numPr>
          <w:ilvl w:val="0"/>
          <w:numId w:val="1"/>
        </w:numPr>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补助畜禽数量测算。以养殖场直连直报信息平台备案的畜禽存栏数量为申请补助的徐禽存栏量；以豫牧通信息系统中记录的该养殖场户申请期产地检疫数量为申请补助的畜禽出栏量；两者之和计为申请补助的畜禽饲养量。</w:t>
      </w:r>
    </w:p>
    <w:p>
      <w:pPr>
        <w:keepNext w:val="0"/>
        <w:keepLines w:val="0"/>
        <w:pageBreakBefore w:val="0"/>
        <w:numPr>
          <w:ilvl w:val="0"/>
          <w:numId w:val="1"/>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补助疫苗数量测算。补助疫苗数量根据国家和河南省动物疫病强制免疫计划进行测算。</w:t>
      </w:r>
    </w:p>
    <w:p>
      <w:pPr>
        <w:keepNext w:val="0"/>
        <w:keepLines w:val="0"/>
        <w:pageBreakBefore w:val="0"/>
        <w:widowControl/>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微软雅黑" w:hAnsi="微软雅黑" w:eastAsia="微软雅黑" w:cs="微软雅黑"/>
          <w:color w:val="auto"/>
          <w:sz w:val="32"/>
          <w:szCs w:val="32"/>
        </w:rPr>
        <w:t>①</w:t>
      </w:r>
      <w:r>
        <w:rPr>
          <w:rFonts w:hint="eastAsia" w:ascii="仿宋_GB2312" w:hAnsi="仿宋_GB2312" w:eastAsia="仿宋_GB2312" w:cs="仿宋_GB2312"/>
          <w:color w:val="auto"/>
          <w:sz w:val="32"/>
          <w:szCs w:val="32"/>
        </w:rPr>
        <w:t>高致病性禽流感。蛋鸡、种鸡、种鸽、种用鹌鹑：按照饲养量每只每年使用禽流感灭活疫苗l毫升。</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肉鸡、肉鸽、肉用鹌鹑：按照</w:t>
      </w:r>
      <w:r>
        <w:rPr>
          <w:rFonts w:hint="eastAsia" w:ascii="仿宋_GB2312" w:hAnsi="仿宋_GB2312" w:eastAsia="仿宋_GB2312" w:cs="仿宋_GB2312"/>
          <w:color w:val="auto"/>
          <w:sz w:val="32"/>
          <w:szCs w:val="32"/>
          <w:lang w:val="en-US" w:eastAsia="zh-CN"/>
        </w:rPr>
        <w:t>出栏</w:t>
      </w:r>
      <w:r>
        <w:rPr>
          <w:rFonts w:hint="eastAsia" w:ascii="仿宋_GB2312" w:hAnsi="仿宋_GB2312" w:eastAsia="仿宋_GB2312" w:cs="仿宋_GB2312"/>
          <w:color w:val="auto"/>
          <w:sz w:val="32"/>
          <w:szCs w:val="32"/>
        </w:rPr>
        <w:t>量每只每年使用禽流感灭活疫苗l毫升。</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肉鸭：按照出栏量每只每年使用禽流感灭活疫苗1毫升。</w:t>
      </w:r>
    </w:p>
    <w:p>
      <w:pPr>
        <w:keepNext w:val="0"/>
        <w:keepLines w:val="0"/>
        <w:pageBreakBefore w:val="0"/>
        <w:widowControl/>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肉鹅：按照出栏量每只每年使用禽流感灭活疫苗2毫升。</w:t>
      </w:r>
    </w:p>
    <w:p>
      <w:pPr>
        <w:keepNext w:val="0"/>
        <w:keepLines w:val="0"/>
        <w:pageBreakBefore w:val="0"/>
        <w:widowControl/>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种鸭：按照存栏量每只每年使用禽流感灭活疫苗</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毫升。</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种鹅：按照存栏量每只每年使用禽流感灭活疫苗</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毫升。</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 w:hAnsi="仿宋" w:eastAsia="仿宋" w:cs="仿宋"/>
          <w:color w:val="auto"/>
          <w:sz w:val="32"/>
          <w:szCs w:val="32"/>
          <w:lang w:bidi="ar-SA"/>
        </w:rPr>
      </w:pPr>
      <w:r>
        <w:rPr>
          <w:rFonts w:hint="eastAsia" w:ascii="仿宋" w:hAnsi="仿宋" w:eastAsia="仿宋" w:cs="仿宋"/>
          <w:color w:val="auto"/>
          <w:sz w:val="32"/>
          <w:szCs w:val="32"/>
        </w:rPr>
        <w:t>②</w:t>
      </w:r>
      <w:r>
        <w:rPr>
          <w:rFonts w:hint="eastAsia" w:ascii="仿宋" w:hAnsi="仿宋" w:eastAsia="仿宋" w:cs="仿宋"/>
          <w:color w:val="auto"/>
          <w:sz w:val="32"/>
          <w:szCs w:val="32"/>
          <w:lang w:bidi="ar-SA"/>
        </w:rPr>
        <w:t>口蹄疫。</w:t>
      </w:r>
      <w:r>
        <w:rPr>
          <w:rFonts w:hint="eastAsia" w:ascii="仿宋" w:hAnsi="仿宋" w:eastAsia="仿宋" w:cs="仿宋"/>
          <w:color w:val="auto"/>
          <w:sz w:val="32"/>
          <w:szCs w:val="32"/>
          <w:lang w:val="en-US" w:eastAsia="zh-CN" w:bidi="ar-SA"/>
        </w:rPr>
        <w:t>肉</w:t>
      </w:r>
      <w:r>
        <w:rPr>
          <w:rFonts w:hint="eastAsia" w:ascii="仿宋" w:hAnsi="仿宋" w:eastAsia="仿宋" w:cs="仿宋"/>
          <w:color w:val="auto"/>
          <w:sz w:val="32"/>
          <w:szCs w:val="32"/>
          <w:lang w:bidi="ar-SA"/>
        </w:rPr>
        <w:t>牛按</w:t>
      </w:r>
      <w:r>
        <w:rPr>
          <w:rFonts w:hint="eastAsia" w:ascii="仿宋" w:hAnsi="仿宋" w:eastAsia="仿宋" w:cs="仿宋"/>
          <w:color w:val="auto"/>
          <w:sz w:val="32"/>
          <w:szCs w:val="32"/>
          <w:lang w:val="en-US" w:eastAsia="zh-CN" w:bidi="ar-SA"/>
        </w:rPr>
        <w:t>饲养</w:t>
      </w:r>
      <w:r>
        <w:rPr>
          <w:rFonts w:hint="eastAsia" w:ascii="仿宋" w:hAnsi="仿宋" w:eastAsia="仿宋" w:cs="仿宋"/>
          <w:color w:val="auto"/>
          <w:sz w:val="32"/>
          <w:szCs w:val="32"/>
          <w:lang w:bidi="ar-SA"/>
        </w:rPr>
        <w:t>量每年每头使用口蹄疫疫苗4毫升；羊按</w:t>
      </w:r>
      <w:r>
        <w:rPr>
          <w:rFonts w:hint="eastAsia" w:ascii="仿宋" w:hAnsi="仿宋" w:eastAsia="仿宋" w:cs="仿宋"/>
          <w:color w:val="auto"/>
          <w:sz w:val="32"/>
          <w:szCs w:val="32"/>
          <w:lang w:val="en-US" w:eastAsia="zh-CN" w:bidi="ar-SA"/>
        </w:rPr>
        <w:t>饲养</w:t>
      </w:r>
      <w:r>
        <w:rPr>
          <w:rFonts w:hint="eastAsia" w:ascii="仿宋" w:hAnsi="仿宋" w:eastAsia="仿宋" w:cs="仿宋"/>
          <w:color w:val="auto"/>
          <w:sz w:val="32"/>
          <w:szCs w:val="32"/>
          <w:lang w:bidi="ar-SA"/>
        </w:rPr>
        <w:t>量每年每只使用口蹄疫疫苗</w:t>
      </w:r>
      <w:r>
        <w:rPr>
          <w:rFonts w:hint="eastAsia" w:ascii="仿宋" w:hAnsi="仿宋" w:eastAsia="仿宋" w:cs="仿宋"/>
          <w:color w:val="auto"/>
          <w:sz w:val="32"/>
          <w:szCs w:val="32"/>
          <w:lang w:val="en-US" w:eastAsia="zh-CN" w:bidi="ar-SA"/>
        </w:rPr>
        <w:t>2</w:t>
      </w:r>
      <w:r>
        <w:rPr>
          <w:rFonts w:hint="eastAsia" w:ascii="仿宋" w:hAnsi="仿宋" w:eastAsia="仿宋" w:cs="仿宋"/>
          <w:color w:val="auto"/>
          <w:sz w:val="32"/>
          <w:szCs w:val="32"/>
          <w:lang w:bidi="ar-SA"/>
        </w:rPr>
        <w:t>毫升；奶牛按饲养量每年每头使用口蹄疫疫苗4毫升；猪按</w:t>
      </w:r>
      <w:r>
        <w:rPr>
          <w:rFonts w:hint="eastAsia" w:ascii="仿宋" w:hAnsi="仿宋" w:eastAsia="仿宋" w:cs="仿宋"/>
          <w:color w:val="auto"/>
          <w:sz w:val="32"/>
          <w:szCs w:val="32"/>
          <w:lang w:val="en-US" w:eastAsia="zh-CN" w:bidi="ar-SA"/>
        </w:rPr>
        <w:t>饲养量</w:t>
      </w:r>
      <w:r>
        <w:rPr>
          <w:rFonts w:hint="eastAsia" w:ascii="仿宋" w:hAnsi="仿宋" w:eastAsia="仿宋" w:cs="仿宋"/>
          <w:color w:val="auto"/>
          <w:sz w:val="32"/>
          <w:szCs w:val="32"/>
          <w:lang w:bidi="ar-SA"/>
        </w:rPr>
        <w:t>每年每头使用口蹄疫灭活疫苗</w:t>
      </w:r>
      <w:r>
        <w:rPr>
          <w:rFonts w:hint="eastAsia" w:ascii="仿宋" w:hAnsi="仿宋" w:eastAsia="仿宋" w:cs="仿宋"/>
          <w:color w:val="auto"/>
          <w:sz w:val="32"/>
          <w:szCs w:val="32"/>
          <w:lang w:val="en-US" w:eastAsia="zh-CN" w:bidi="ar-SA"/>
        </w:rPr>
        <w:t>4</w:t>
      </w:r>
      <w:r>
        <w:rPr>
          <w:rFonts w:hint="eastAsia" w:ascii="仿宋" w:hAnsi="仿宋" w:eastAsia="仿宋" w:cs="仿宋"/>
          <w:color w:val="auto"/>
          <w:sz w:val="32"/>
          <w:szCs w:val="32"/>
          <w:lang w:bidi="ar-SA"/>
        </w:rPr>
        <w:t>毫升。</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③</w:t>
      </w:r>
      <w:r>
        <w:rPr>
          <w:rFonts w:hint="eastAsia" w:ascii="仿宋" w:hAnsi="仿宋" w:eastAsia="仿宋" w:cs="仿宋"/>
          <w:color w:val="auto"/>
          <w:sz w:val="32"/>
          <w:szCs w:val="32"/>
          <w:lang w:eastAsia="zh-CN" w:bidi="ar-SA"/>
        </w:rPr>
        <w:t>布鲁氏杆菌病</w:t>
      </w:r>
      <w:r>
        <w:rPr>
          <w:rFonts w:hint="eastAsia" w:ascii="仿宋" w:hAnsi="仿宋" w:eastAsia="仿宋" w:cs="仿宋"/>
          <w:color w:val="auto"/>
          <w:sz w:val="32"/>
          <w:szCs w:val="32"/>
          <w:lang w:bidi="ar-SA"/>
        </w:rPr>
        <w:t>。</w:t>
      </w:r>
      <w:r>
        <w:rPr>
          <w:rFonts w:hint="eastAsia" w:ascii="仿宋" w:hAnsi="仿宋" w:eastAsia="仿宋" w:cs="仿宋"/>
          <w:color w:val="auto"/>
          <w:sz w:val="32"/>
          <w:szCs w:val="32"/>
        </w:rPr>
        <w:t>依照S2株标准，牛按饲养量每年每头5头份测算；羊按饲养量每年每只1头份测算。</w:t>
      </w:r>
    </w:p>
    <w:p>
      <w:pPr>
        <w:keepNext w:val="0"/>
        <w:keepLines w:val="0"/>
        <w:pageBreakBefore w:val="0"/>
        <w:kinsoku/>
        <w:wordWrap/>
        <w:overflowPunct/>
        <w:topLinePunct w:val="0"/>
        <w:autoSpaceDE/>
        <w:autoSpaceDN/>
        <w:bidi w:val="0"/>
        <w:adjustRightInd/>
        <w:snapToGrid/>
        <w:ind w:firstLine="0" w:firstLineChars="0"/>
        <w:textAlignment w:val="auto"/>
        <w:rPr>
          <w:rFonts w:hint="default" w:ascii="仿宋" w:hAnsi="仿宋" w:eastAsia="仿宋" w:cs="仿宋"/>
          <w:color w:val="auto"/>
          <w:sz w:val="32"/>
          <w:szCs w:val="32"/>
          <w:lang w:val="en-US" w:eastAsia="zh-CN"/>
        </w:rPr>
      </w:pPr>
      <w:r>
        <w:rPr>
          <w:rFonts w:hint="eastAsia" w:ascii="微软雅黑" w:hAnsi="微软雅黑" w:eastAsia="微软雅黑" w:cs="微软雅黑"/>
          <w:color w:val="auto"/>
          <w:sz w:val="32"/>
          <w:szCs w:val="32"/>
        </w:rPr>
        <w:t>④</w:t>
      </w:r>
      <w:r>
        <w:rPr>
          <w:rFonts w:hint="eastAsia" w:ascii="仿宋" w:hAnsi="仿宋" w:eastAsia="仿宋" w:cs="仿宋"/>
          <w:color w:val="auto"/>
          <w:sz w:val="32"/>
          <w:szCs w:val="32"/>
          <w:lang w:eastAsia="zh-CN" w:bidi="ar-SA"/>
        </w:rPr>
        <w:t>小反刍兽疫</w:t>
      </w:r>
      <w:r>
        <w:rPr>
          <w:rFonts w:hint="eastAsia" w:ascii="仿宋" w:hAnsi="仿宋" w:eastAsia="仿宋" w:cs="仿宋"/>
          <w:color w:val="auto"/>
          <w:sz w:val="32"/>
          <w:szCs w:val="32"/>
          <w:lang w:bidi="ar-SA"/>
        </w:rPr>
        <w:t>。按</w:t>
      </w:r>
      <w:r>
        <w:rPr>
          <w:rFonts w:hint="eastAsia" w:ascii="仿宋" w:hAnsi="仿宋" w:eastAsia="仿宋" w:cs="仿宋"/>
          <w:color w:val="auto"/>
          <w:sz w:val="32"/>
          <w:szCs w:val="32"/>
          <w:lang w:val="en-US" w:eastAsia="zh-CN" w:bidi="ar-SA"/>
        </w:rPr>
        <w:t>饲养</w:t>
      </w:r>
      <w:r>
        <w:rPr>
          <w:rFonts w:hint="eastAsia" w:ascii="仿宋" w:hAnsi="仿宋" w:eastAsia="仿宋" w:cs="仿宋"/>
          <w:color w:val="auto"/>
          <w:sz w:val="32"/>
          <w:szCs w:val="32"/>
          <w:lang w:bidi="ar-SA"/>
        </w:rPr>
        <w:t>量每年每头使用</w:t>
      </w:r>
      <w:r>
        <w:rPr>
          <w:rFonts w:hint="eastAsia" w:ascii="仿宋" w:hAnsi="仿宋" w:eastAsia="仿宋" w:cs="仿宋"/>
          <w:color w:val="auto"/>
          <w:sz w:val="32"/>
          <w:szCs w:val="32"/>
          <w:lang w:eastAsia="zh-CN" w:bidi="ar-SA"/>
        </w:rPr>
        <w:t>小反刍兽疫</w:t>
      </w:r>
      <w:r>
        <w:rPr>
          <w:rFonts w:hint="eastAsia" w:ascii="仿宋" w:hAnsi="仿宋" w:eastAsia="仿宋" w:cs="仿宋"/>
          <w:color w:val="auto"/>
          <w:sz w:val="32"/>
          <w:szCs w:val="32"/>
          <w:lang w:bidi="ar-SA"/>
        </w:rPr>
        <w:t>疫苗1头份。</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申请程序：</w:t>
      </w:r>
      <w:r>
        <w:rPr>
          <w:rFonts w:hint="eastAsia" w:ascii="仿宋" w:hAnsi="仿宋" w:eastAsia="仿宋" w:cs="仿宋"/>
          <w:sz w:val="30"/>
          <w:szCs w:val="30"/>
          <w:lang w:eastAsia="zh-CN"/>
        </w:rPr>
        <w:t>使用政府统一采购强制免疫疫苗的养殖场户到当地畜牧兽医工作站登记申请；符合条件的“先打后补”养殖场户使用“牧运通”</w:t>
      </w:r>
      <w:r>
        <w:rPr>
          <w:rFonts w:hint="eastAsia" w:ascii="仿宋" w:hAnsi="仿宋" w:eastAsia="仿宋" w:cs="仿宋"/>
          <w:color w:val="auto"/>
          <w:sz w:val="32"/>
          <w:szCs w:val="32"/>
          <w:lang w:val="en-US" w:eastAsia="zh-CN" w:bidi="ar-SA"/>
        </w:rPr>
        <w:t>微信小程序上自主</w:t>
      </w:r>
      <w:r>
        <w:rPr>
          <w:rFonts w:hint="eastAsia" w:ascii="仿宋" w:hAnsi="仿宋" w:eastAsia="仿宋" w:cs="仿宋"/>
          <w:color w:val="auto"/>
          <w:sz w:val="32"/>
          <w:szCs w:val="32"/>
          <w:lang w:bidi="ar-SA"/>
        </w:rPr>
        <w:t>注册并</w:t>
      </w:r>
      <w:r>
        <w:rPr>
          <w:rFonts w:hint="eastAsia" w:ascii="仿宋" w:hAnsi="仿宋" w:eastAsia="仿宋" w:cs="仿宋"/>
          <w:color w:val="auto"/>
          <w:sz w:val="32"/>
          <w:szCs w:val="32"/>
          <w:lang w:val="en-US" w:eastAsia="zh-CN" w:bidi="ar-SA"/>
        </w:rPr>
        <w:t>按要求</w:t>
      </w:r>
      <w:r>
        <w:rPr>
          <w:rFonts w:hint="eastAsia" w:ascii="仿宋" w:hAnsi="仿宋" w:eastAsia="仿宋" w:cs="仿宋"/>
          <w:color w:val="auto"/>
          <w:sz w:val="32"/>
          <w:szCs w:val="32"/>
          <w:lang w:bidi="ar-SA"/>
        </w:rPr>
        <w:t>如实填写相关养殖信息</w:t>
      </w:r>
      <w:r>
        <w:rPr>
          <w:rFonts w:hint="eastAsia" w:ascii="仿宋" w:hAnsi="仿宋" w:eastAsia="仿宋" w:cs="仿宋"/>
          <w:color w:val="auto"/>
          <w:sz w:val="32"/>
          <w:szCs w:val="32"/>
          <w:lang w:eastAsia="zh-CN" w:bidi="ar-SA"/>
        </w:rPr>
        <w:t>，提出强制免疫“先打后补”补助申请，并对申报材料的真实性负责。</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lang w:val="en-US" w:eastAsia="zh-CN" w:bidi="ar-SA"/>
        </w:rPr>
      </w:pPr>
      <w:r>
        <w:rPr>
          <w:rFonts w:hint="eastAsia" w:ascii="仿宋" w:hAnsi="仿宋" w:eastAsia="仿宋" w:cs="仿宋"/>
          <w:sz w:val="30"/>
          <w:szCs w:val="30"/>
        </w:rPr>
        <w:t>申报材料：</w:t>
      </w:r>
      <w:r>
        <w:rPr>
          <w:rFonts w:hint="eastAsia" w:ascii="仿宋" w:hAnsi="仿宋" w:eastAsia="仿宋" w:cs="仿宋"/>
          <w:sz w:val="30"/>
          <w:szCs w:val="30"/>
          <w:lang w:eastAsia="zh-CN"/>
        </w:rPr>
        <w:t>养殖场户使用“牧运通”</w:t>
      </w:r>
      <w:r>
        <w:rPr>
          <w:rFonts w:hint="eastAsia" w:ascii="仿宋" w:hAnsi="仿宋" w:eastAsia="仿宋" w:cs="仿宋"/>
          <w:color w:val="auto"/>
          <w:sz w:val="32"/>
          <w:szCs w:val="32"/>
          <w:lang w:val="en-US" w:eastAsia="zh-CN" w:bidi="ar-SA"/>
        </w:rPr>
        <w:t>微信小程序在“先打后补”模块，在线提交以下材料：</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①</w:t>
      </w:r>
      <w:r>
        <w:rPr>
          <w:rFonts w:hint="eastAsia" w:ascii="仿宋" w:hAnsi="仿宋" w:eastAsia="仿宋" w:cs="仿宋"/>
          <w:color w:val="auto"/>
          <w:sz w:val="32"/>
          <w:szCs w:val="32"/>
          <w:lang w:eastAsia="zh-CN"/>
        </w:rPr>
        <w:t>自购自免承诺书和补助申请表；</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②</w:t>
      </w:r>
      <w:r>
        <w:rPr>
          <w:rFonts w:hint="eastAsia" w:ascii="仿宋" w:hAnsi="仿宋" w:eastAsia="仿宋" w:cs="仿宋"/>
          <w:color w:val="auto"/>
          <w:sz w:val="32"/>
          <w:szCs w:val="32"/>
          <w:lang w:eastAsia="zh-CN"/>
        </w:rPr>
        <w:t>扫描所用疫苗二维码信息；</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③</w:t>
      </w:r>
      <w:r>
        <w:rPr>
          <w:rFonts w:hint="eastAsia" w:ascii="仿宋" w:hAnsi="仿宋" w:eastAsia="仿宋" w:cs="仿宋"/>
          <w:color w:val="auto"/>
          <w:sz w:val="32"/>
          <w:szCs w:val="32"/>
          <w:lang w:eastAsia="zh-CN"/>
        </w:rPr>
        <w:t>由具备检测资质的兽医实验室出具、证明所养畜禽免疫抗体水平达到国家规定标准的强制免疫抗体检测报告（</w:t>
      </w:r>
      <w:r>
        <w:rPr>
          <w:rFonts w:hint="eastAsia" w:ascii="仿宋" w:hAnsi="仿宋" w:eastAsia="仿宋" w:cs="仿宋"/>
          <w:color w:val="auto"/>
          <w:sz w:val="32"/>
          <w:szCs w:val="32"/>
          <w:lang w:bidi="ar-SA"/>
        </w:rPr>
        <w:t>每</w:t>
      </w:r>
      <w:r>
        <w:rPr>
          <w:rFonts w:hint="eastAsia" w:ascii="仿宋" w:hAnsi="仿宋" w:eastAsia="仿宋" w:cs="仿宋"/>
          <w:color w:val="auto"/>
          <w:sz w:val="32"/>
          <w:szCs w:val="32"/>
          <w:lang w:val="en-US" w:eastAsia="zh-CN" w:bidi="ar-SA"/>
        </w:rPr>
        <w:t>半年</w:t>
      </w:r>
      <w:r>
        <w:rPr>
          <w:rFonts w:hint="eastAsia" w:ascii="仿宋" w:hAnsi="仿宋" w:eastAsia="仿宋" w:cs="仿宋"/>
          <w:color w:val="auto"/>
          <w:sz w:val="32"/>
          <w:szCs w:val="32"/>
          <w:lang w:bidi="ar-SA"/>
        </w:rPr>
        <w:t>开展1次强制免疫疫苗免疫效果评价，</w:t>
      </w:r>
      <w:r>
        <w:rPr>
          <w:rFonts w:hint="default" w:ascii="仿宋" w:hAnsi="仿宋" w:eastAsia="仿宋" w:cs="仿宋"/>
          <w:color w:val="auto"/>
          <w:sz w:val="32"/>
          <w:szCs w:val="32"/>
          <w:lang w:bidi="ar-SA"/>
        </w:rPr>
        <w:t>每次检测样品家禽不少于30份</w:t>
      </w:r>
      <w:r>
        <w:rPr>
          <w:rFonts w:hint="eastAsia" w:ascii="仿宋" w:hAnsi="仿宋" w:eastAsia="仿宋" w:cs="仿宋"/>
          <w:color w:val="auto"/>
          <w:sz w:val="32"/>
          <w:szCs w:val="32"/>
          <w:lang w:eastAsia="zh-CN" w:bidi="ar-SA"/>
        </w:rPr>
        <w:t>、</w:t>
      </w:r>
      <w:r>
        <w:rPr>
          <w:rFonts w:hint="default" w:ascii="仿宋" w:hAnsi="仿宋" w:eastAsia="仿宋" w:cs="仿宋"/>
          <w:color w:val="auto"/>
          <w:sz w:val="32"/>
          <w:szCs w:val="32"/>
          <w:lang w:bidi="ar-SA"/>
        </w:rPr>
        <w:t>家畜不少于20份</w:t>
      </w:r>
      <w:r>
        <w:rPr>
          <w:rFonts w:hint="eastAsia" w:ascii="仿宋" w:hAnsi="仿宋" w:eastAsia="仿宋" w:cs="仿宋"/>
          <w:color w:val="auto"/>
          <w:sz w:val="32"/>
          <w:szCs w:val="32"/>
          <w:lang w:eastAsia="zh-CN" w:bidi="ar-SA"/>
        </w:rPr>
        <w:t>）。</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咨询电话：</w:t>
      </w:r>
      <w:r>
        <w:rPr>
          <w:rFonts w:hint="eastAsia" w:ascii="仿宋" w:hAnsi="仿宋" w:eastAsia="仿宋" w:cs="仿宋"/>
          <w:sz w:val="30"/>
          <w:szCs w:val="30"/>
          <w:lang w:val="en-US" w:eastAsia="zh-CN"/>
        </w:rPr>
        <w:t>0374-2077667</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受理单位：各乡镇畜牧兽医</w:t>
      </w:r>
      <w:r>
        <w:rPr>
          <w:rFonts w:hint="eastAsia" w:ascii="仿宋" w:hAnsi="仿宋" w:eastAsia="仿宋" w:cs="仿宋"/>
          <w:sz w:val="30"/>
          <w:szCs w:val="30"/>
          <w:lang w:eastAsia="zh-CN"/>
        </w:rPr>
        <w:t>站</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办理时限：常年</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联系方式：电话、口头等</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补贴结果：</w:t>
      </w:r>
      <w:r>
        <w:rPr>
          <w:rFonts w:hint="eastAsia" w:ascii="仿宋" w:hAnsi="仿宋" w:eastAsia="仿宋" w:cs="仿宋"/>
          <w:sz w:val="30"/>
          <w:szCs w:val="30"/>
          <w:lang w:eastAsia="zh-CN"/>
        </w:rPr>
        <w:t>财政拨付到户</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监督渠道：</w:t>
      </w:r>
      <w:r>
        <w:rPr>
          <w:rFonts w:hint="eastAsia" w:ascii="仿宋" w:hAnsi="仿宋" w:eastAsia="仿宋" w:cs="仿宋"/>
          <w:sz w:val="30"/>
          <w:szCs w:val="30"/>
          <w:lang w:eastAsia="zh-CN"/>
        </w:rPr>
        <w:t>举报电话</w:t>
      </w:r>
      <w:r>
        <w:rPr>
          <w:rFonts w:hint="eastAsia" w:ascii="仿宋" w:hAnsi="仿宋" w:eastAsia="仿宋" w:cs="仿宋"/>
          <w:sz w:val="30"/>
          <w:szCs w:val="30"/>
          <w:lang w:val="en-US" w:eastAsia="zh-CN"/>
        </w:rPr>
        <w:t>0374-2077667，地址：</w:t>
      </w:r>
      <w:r>
        <w:rPr>
          <w:rFonts w:hint="eastAsia" w:ascii="仿宋" w:hAnsi="仿宋" w:eastAsia="仿宋" w:cs="仿宋"/>
          <w:sz w:val="30"/>
          <w:szCs w:val="30"/>
        </w:rPr>
        <w:t>各乡镇人民政府、</w:t>
      </w:r>
      <w:r>
        <w:rPr>
          <w:rFonts w:hint="eastAsia" w:ascii="仿宋" w:hAnsi="仿宋" w:eastAsia="仿宋" w:cs="仿宋"/>
          <w:sz w:val="30"/>
          <w:szCs w:val="30"/>
          <w:lang w:eastAsia="zh-CN"/>
        </w:rPr>
        <w:t>禹州市农业农村局后楼</w:t>
      </w:r>
      <w:r>
        <w:rPr>
          <w:rFonts w:hint="eastAsia" w:ascii="仿宋" w:hAnsi="仿宋" w:eastAsia="仿宋" w:cs="仿宋"/>
          <w:sz w:val="30"/>
          <w:szCs w:val="30"/>
          <w:lang w:val="en-US" w:eastAsia="zh-CN"/>
        </w:rPr>
        <w:t>201</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三、强制扑杀补助</w:t>
      </w:r>
    </w:p>
    <w:p>
      <w:pPr>
        <w:rPr>
          <w:rFonts w:hint="eastAsia" w:ascii="仿宋" w:hAnsi="仿宋" w:eastAsia="仿宋" w:cs="仿宋"/>
          <w:sz w:val="30"/>
          <w:szCs w:val="30"/>
          <w:lang w:eastAsia="zh-CN"/>
        </w:rPr>
      </w:pPr>
      <w:r>
        <w:rPr>
          <w:rFonts w:hint="eastAsia" w:ascii="仿宋" w:hAnsi="仿宋" w:eastAsia="仿宋" w:cs="仿宋"/>
          <w:sz w:val="30"/>
          <w:szCs w:val="30"/>
        </w:rPr>
        <w:t>补贴对象：</w:t>
      </w:r>
      <w:r>
        <w:rPr>
          <w:rFonts w:hint="eastAsia" w:ascii="仿宋" w:hAnsi="仿宋" w:eastAsia="仿宋" w:cs="仿宋"/>
          <w:sz w:val="30"/>
          <w:szCs w:val="30"/>
          <w:lang w:eastAsia="zh-CN"/>
        </w:rPr>
        <w:t>依法被强制扑杀的动物的所有者</w:t>
      </w:r>
    </w:p>
    <w:p>
      <w:pPr>
        <w:rPr>
          <w:rFonts w:hint="eastAsia" w:ascii="仿宋" w:hAnsi="仿宋" w:eastAsia="仿宋" w:cs="仿宋"/>
          <w:sz w:val="30"/>
          <w:szCs w:val="30"/>
        </w:rPr>
      </w:pPr>
      <w:r>
        <w:rPr>
          <w:rFonts w:hint="eastAsia" w:ascii="仿宋" w:hAnsi="仿宋" w:eastAsia="仿宋" w:cs="仿宋"/>
          <w:sz w:val="30"/>
          <w:szCs w:val="30"/>
        </w:rPr>
        <w:t>补贴范围：预防、控制和扑灭国家和省确定的重点动物疫病过程中被强制扑杀的动物。</w:t>
      </w:r>
    </w:p>
    <w:p>
      <w:pPr>
        <w:rPr>
          <w:rFonts w:hint="eastAsia" w:ascii="仿宋" w:hAnsi="仿宋" w:eastAsia="仿宋" w:cs="仿宋"/>
          <w:sz w:val="30"/>
          <w:szCs w:val="30"/>
          <w:lang w:eastAsia="zh-CN"/>
        </w:rPr>
      </w:pPr>
      <w:r>
        <w:rPr>
          <w:rFonts w:hint="eastAsia" w:ascii="仿宋" w:hAnsi="仿宋" w:eastAsia="仿宋" w:cs="仿宋"/>
          <w:sz w:val="30"/>
          <w:szCs w:val="30"/>
        </w:rPr>
        <w:t>补贴标准：平均测算标准为禽15元/羽、猪800元/头、奶牛6000元/头、肉牛3000元/头、羊500元/只、马12000元/匹，其他畜禽补助测算标准参照执行。非洲猪瘟扑杀补助平均测算标准为1200元/头</w:t>
      </w:r>
      <w:r>
        <w:rPr>
          <w:rFonts w:hint="eastAsia" w:ascii="仿宋" w:hAnsi="仿宋" w:eastAsia="仿宋" w:cs="仿宋"/>
          <w:sz w:val="30"/>
          <w:szCs w:val="30"/>
          <w:lang w:eastAsia="zh-CN"/>
        </w:rPr>
        <w:t>。</w:t>
      </w:r>
    </w:p>
    <w:p>
      <w:pPr>
        <w:rPr>
          <w:rFonts w:hint="eastAsia" w:ascii="仿宋" w:hAnsi="仿宋" w:eastAsia="仿宋" w:cs="仿宋"/>
          <w:sz w:val="30"/>
          <w:szCs w:val="30"/>
        </w:rPr>
      </w:pPr>
      <w:r>
        <w:rPr>
          <w:rFonts w:hint="eastAsia" w:ascii="仿宋" w:hAnsi="仿宋" w:eastAsia="仿宋" w:cs="仿宋"/>
          <w:sz w:val="30"/>
          <w:szCs w:val="30"/>
        </w:rPr>
        <w:t>申请程序：养殖</w:t>
      </w:r>
      <w:r>
        <w:rPr>
          <w:rFonts w:hint="eastAsia" w:ascii="仿宋" w:hAnsi="仿宋" w:eastAsia="仿宋" w:cs="仿宋"/>
          <w:sz w:val="30"/>
          <w:szCs w:val="30"/>
          <w:lang w:eastAsia="zh-CN"/>
        </w:rPr>
        <w:t>业主凭相关佐证材料向所在地乡镇畜牧兽医站进行申报，经市畜牧部门审核、汇总后报财政局按程序申报补助</w:t>
      </w:r>
      <w:r>
        <w:rPr>
          <w:rFonts w:hint="eastAsia" w:ascii="仿宋" w:hAnsi="仿宋" w:eastAsia="仿宋" w:cs="仿宋"/>
          <w:sz w:val="30"/>
          <w:szCs w:val="30"/>
        </w:rPr>
        <w:t>资金。</w:t>
      </w:r>
    </w:p>
    <w:p>
      <w:pPr>
        <w:rPr>
          <w:rFonts w:hint="eastAsia" w:ascii="仿宋" w:hAnsi="仿宋" w:eastAsia="仿宋" w:cs="仿宋"/>
          <w:sz w:val="30"/>
          <w:szCs w:val="30"/>
        </w:rPr>
      </w:pPr>
      <w:r>
        <w:rPr>
          <w:rFonts w:hint="eastAsia" w:ascii="仿宋" w:hAnsi="仿宋" w:eastAsia="仿宋" w:cs="仿宋"/>
          <w:sz w:val="30"/>
          <w:szCs w:val="30"/>
        </w:rPr>
        <w:t>申报材料：（1）强制扑杀补助书面申请（报告）、扑杀详情登记表；（2）养殖场（户）生产、防疫记录</w:t>
      </w:r>
      <w:r>
        <w:rPr>
          <w:rFonts w:hint="eastAsia" w:ascii="仿宋" w:hAnsi="仿宋" w:eastAsia="仿宋" w:cs="仿宋"/>
          <w:sz w:val="30"/>
          <w:szCs w:val="30"/>
          <w:lang w:eastAsia="zh-CN"/>
        </w:rPr>
        <w:t>；</w:t>
      </w:r>
      <w:r>
        <w:rPr>
          <w:rFonts w:hint="eastAsia" w:ascii="仿宋" w:hAnsi="仿宋" w:eastAsia="仿宋" w:cs="仿宋"/>
          <w:sz w:val="30"/>
          <w:szCs w:val="30"/>
        </w:rPr>
        <w:t>（3）养殖场（户）业主身份证复印件。</w:t>
      </w:r>
    </w:p>
    <w:p>
      <w:pPr>
        <w:rPr>
          <w:rFonts w:hint="eastAsia" w:ascii="仿宋" w:hAnsi="仿宋" w:eastAsia="仿宋" w:cs="仿宋"/>
          <w:sz w:val="30"/>
          <w:szCs w:val="30"/>
          <w:lang w:val="en-US" w:eastAsia="zh-CN"/>
        </w:rPr>
      </w:pPr>
      <w:r>
        <w:rPr>
          <w:rFonts w:hint="eastAsia" w:ascii="仿宋" w:hAnsi="仿宋" w:eastAsia="仿宋" w:cs="仿宋"/>
          <w:sz w:val="30"/>
          <w:szCs w:val="30"/>
        </w:rPr>
        <w:t>咨询电话：</w:t>
      </w:r>
      <w:r>
        <w:rPr>
          <w:rFonts w:hint="eastAsia" w:ascii="仿宋" w:hAnsi="仿宋" w:eastAsia="仿宋" w:cs="仿宋"/>
          <w:sz w:val="30"/>
          <w:szCs w:val="30"/>
          <w:lang w:val="en-US" w:eastAsia="zh-CN"/>
        </w:rPr>
        <w:t>0374-2077667</w:t>
      </w:r>
    </w:p>
    <w:p>
      <w:pPr>
        <w:rPr>
          <w:rFonts w:hint="eastAsia" w:ascii="仿宋" w:hAnsi="仿宋" w:eastAsia="仿宋" w:cs="仿宋"/>
          <w:sz w:val="30"/>
          <w:szCs w:val="30"/>
          <w:lang w:eastAsia="zh-CN"/>
        </w:rPr>
      </w:pPr>
      <w:r>
        <w:rPr>
          <w:rFonts w:hint="eastAsia" w:ascii="仿宋" w:hAnsi="仿宋" w:eastAsia="仿宋" w:cs="仿宋"/>
          <w:sz w:val="30"/>
          <w:szCs w:val="30"/>
        </w:rPr>
        <w:t>受理单位：</w:t>
      </w:r>
      <w:r>
        <w:rPr>
          <w:rFonts w:hint="eastAsia" w:ascii="仿宋" w:hAnsi="仿宋" w:eastAsia="仿宋" w:cs="仿宋"/>
          <w:sz w:val="30"/>
          <w:szCs w:val="30"/>
          <w:lang w:eastAsia="zh-CN"/>
        </w:rPr>
        <w:t>禹州市畜牧服务中心</w:t>
      </w:r>
    </w:p>
    <w:p>
      <w:pPr>
        <w:rPr>
          <w:rFonts w:hint="eastAsia" w:ascii="仿宋" w:hAnsi="仿宋" w:eastAsia="仿宋" w:cs="仿宋"/>
          <w:sz w:val="30"/>
          <w:szCs w:val="30"/>
          <w:lang w:eastAsia="zh-CN"/>
        </w:rPr>
      </w:pPr>
      <w:r>
        <w:rPr>
          <w:rFonts w:hint="eastAsia" w:ascii="仿宋" w:hAnsi="仿宋" w:eastAsia="仿宋" w:cs="仿宋"/>
          <w:sz w:val="30"/>
          <w:szCs w:val="30"/>
        </w:rPr>
        <w:t>办理时限：</w:t>
      </w:r>
      <w:r>
        <w:rPr>
          <w:rFonts w:hint="eastAsia" w:ascii="仿宋" w:hAnsi="仿宋" w:eastAsia="仿宋" w:cs="仿宋"/>
          <w:sz w:val="30"/>
          <w:szCs w:val="30"/>
          <w:lang w:eastAsia="zh-CN"/>
        </w:rPr>
        <w:t>即刻办理</w:t>
      </w:r>
    </w:p>
    <w:p>
      <w:pPr>
        <w:rPr>
          <w:rFonts w:hint="eastAsia" w:ascii="仿宋" w:hAnsi="仿宋" w:eastAsia="仿宋" w:cs="仿宋"/>
          <w:sz w:val="30"/>
          <w:szCs w:val="30"/>
        </w:rPr>
      </w:pPr>
      <w:r>
        <w:rPr>
          <w:rFonts w:hint="eastAsia" w:ascii="仿宋" w:hAnsi="仿宋" w:eastAsia="仿宋" w:cs="仿宋"/>
          <w:sz w:val="30"/>
          <w:szCs w:val="30"/>
        </w:rPr>
        <w:t>联系方式：电话、口头等</w:t>
      </w:r>
    </w:p>
    <w:p>
      <w:pPr>
        <w:rPr>
          <w:rFonts w:hint="eastAsia" w:ascii="仿宋" w:hAnsi="仿宋" w:eastAsia="仿宋" w:cs="仿宋"/>
          <w:sz w:val="30"/>
          <w:szCs w:val="30"/>
          <w:lang w:eastAsia="zh-CN"/>
        </w:rPr>
      </w:pPr>
      <w:r>
        <w:rPr>
          <w:rFonts w:hint="eastAsia" w:ascii="仿宋" w:hAnsi="仿宋" w:eastAsia="仿宋" w:cs="仿宋"/>
          <w:sz w:val="30"/>
          <w:szCs w:val="30"/>
        </w:rPr>
        <w:t>补贴结果：</w:t>
      </w:r>
      <w:r>
        <w:rPr>
          <w:rFonts w:hint="eastAsia" w:ascii="仿宋" w:hAnsi="仿宋" w:eastAsia="仿宋" w:cs="仿宋"/>
          <w:sz w:val="30"/>
          <w:szCs w:val="30"/>
          <w:lang w:eastAsia="zh-CN"/>
        </w:rPr>
        <w:t>符合补助要求的根据强制扑杀实际情况申报补助</w:t>
      </w:r>
    </w:p>
    <w:p>
      <w:pPr>
        <w:rPr>
          <w:rFonts w:hint="eastAsia" w:ascii="仿宋" w:hAnsi="仿宋" w:eastAsia="仿宋" w:cs="仿宋"/>
          <w:sz w:val="30"/>
          <w:szCs w:val="30"/>
        </w:rPr>
      </w:pPr>
      <w:r>
        <w:rPr>
          <w:rFonts w:hint="eastAsia" w:ascii="仿宋" w:hAnsi="仿宋" w:eastAsia="仿宋" w:cs="仿宋"/>
          <w:sz w:val="30"/>
          <w:szCs w:val="30"/>
        </w:rPr>
        <w:t>监督渠道：</w:t>
      </w:r>
      <w:r>
        <w:rPr>
          <w:rFonts w:hint="eastAsia" w:ascii="仿宋" w:hAnsi="仿宋" w:eastAsia="仿宋" w:cs="仿宋"/>
          <w:sz w:val="30"/>
          <w:szCs w:val="30"/>
          <w:lang w:eastAsia="zh-CN"/>
        </w:rPr>
        <w:t>举报电话</w:t>
      </w:r>
      <w:r>
        <w:rPr>
          <w:rFonts w:hint="eastAsia" w:ascii="仿宋" w:hAnsi="仿宋" w:eastAsia="仿宋" w:cs="仿宋"/>
          <w:sz w:val="30"/>
          <w:szCs w:val="30"/>
          <w:lang w:val="en-US" w:eastAsia="zh-CN"/>
        </w:rPr>
        <w:t>0374-2077667，地址：</w:t>
      </w:r>
      <w:r>
        <w:rPr>
          <w:rFonts w:hint="eastAsia" w:ascii="仿宋" w:hAnsi="仿宋" w:eastAsia="仿宋" w:cs="仿宋"/>
          <w:sz w:val="30"/>
          <w:szCs w:val="30"/>
        </w:rPr>
        <w:t>各乡镇人民政府、</w:t>
      </w:r>
      <w:r>
        <w:rPr>
          <w:rFonts w:hint="eastAsia" w:ascii="仿宋" w:hAnsi="仿宋" w:eastAsia="仿宋" w:cs="仿宋"/>
          <w:sz w:val="30"/>
          <w:szCs w:val="30"/>
          <w:lang w:eastAsia="zh-CN"/>
        </w:rPr>
        <w:t>禹州市农业农村局后楼</w:t>
      </w:r>
      <w:r>
        <w:rPr>
          <w:rFonts w:hint="eastAsia" w:ascii="仿宋" w:hAnsi="仿宋" w:eastAsia="仿宋" w:cs="仿宋"/>
          <w:sz w:val="30"/>
          <w:szCs w:val="30"/>
          <w:lang w:val="en-US" w:eastAsia="zh-CN"/>
        </w:rPr>
        <w:t>201</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3C0DF"/>
    <w:multiLevelType w:val="singleLevel"/>
    <w:tmpl w:val="CDB3C0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ZTgwZTExOTRlM2Y0MmIwZGIwMjdjZjZmMzAwY2YifQ=="/>
  </w:docVars>
  <w:rsids>
    <w:rsidRoot w:val="11801250"/>
    <w:rsid w:val="08AE6343"/>
    <w:rsid w:val="09422D6C"/>
    <w:rsid w:val="0AE9187F"/>
    <w:rsid w:val="11801250"/>
    <w:rsid w:val="3B1B2B15"/>
    <w:rsid w:val="3B7346FF"/>
    <w:rsid w:val="3CC316B6"/>
    <w:rsid w:val="57007337"/>
    <w:rsid w:val="6032782A"/>
    <w:rsid w:val="60E751BB"/>
    <w:rsid w:val="68164673"/>
    <w:rsid w:val="74EE0377"/>
    <w:rsid w:val="7BFA1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1832</Words>
  <Characters>1954</Characters>
  <Lines>0</Lines>
  <Paragraphs>0</Paragraphs>
  <TotalTime>3</TotalTime>
  <ScaleCrop>false</ScaleCrop>
  <LinksUpToDate>false</LinksUpToDate>
  <CharactersWithSpaces>1954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2022-06-14T00:56:00Z</dcterms:created>
  <dc:creator>棉花糖</dc:creator>
  <cp:lastModifiedBy>阳光</cp:lastModifiedBy>
  <cp:lastPrinted>2022-06-14T02:23:00Z</cp:lastPrinted>
  <dcterms:modified xsi:type="dcterms:W3CDTF">2022-10-26T05:40:40Z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D3C3B656F7B44F269E3C01C27011C734</vt:lpwstr>
  </property>
</Properties>
</file>