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3"/>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lang w:val="en-US"/>
        </w:rPr>
      </w:pPr>
      <w:r>
        <w:rPr>
          <w:rFonts w:ascii="方正小标宋简体" w:eastAsia="方正小标宋简体" w:cs="方正小标宋简体" w:hAnsi="方正小标宋简体" w:hint="eastAsia"/>
          <w:sz w:val="44"/>
          <w:szCs w:val="44"/>
          <w:lang w:val="en-US"/>
        </w:rPr>
        <w:t>禹州市人民政府</w:t>
      </w:r>
    </w:p>
    <w:p>
      <w:pPr>
        <w:pStyle w:val="23"/>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lang w:val="en-US"/>
        </w:rPr>
      </w:pPr>
      <w:r>
        <w:rPr>
          <w:rFonts w:ascii="方正小标宋简体" w:eastAsia="方正小标宋简体" w:cs="方正小标宋简体" w:hAnsi="方正小标宋简体" w:hint="eastAsia"/>
          <w:sz w:val="44"/>
          <w:szCs w:val="44"/>
          <w:lang w:val="en-US"/>
        </w:rPr>
        <w:t>关于</w:t>
      </w:r>
      <w:r>
        <w:rPr>
          <w:rFonts w:ascii="方正小标宋简体" w:eastAsia="方正小标宋简体" w:cs="方正小标宋简体" w:hAnsi="方正小标宋简体" w:hint="eastAsia"/>
          <w:sz w:val="44"/>
          <w:szCs w:val="44"/>
          <w:lang w:val="en-US" w:eastAsia="zh-CN"/>
        </w:rPr>
        <w:t>调整我市基本惠民殡葬有关政策</w:t>
      </w:r>
      <w:r>
        <w:rPr>
          <w:rFonts w:ascii="方正小标宋简体" w:eastAsia="方正小标宋简体" w:cs="方正小标宋简体" w:hAnsi="方正小标宋简体" w:hint="eastAsia"/>
          <w:sz w:val="44"/>
          <w:szCs w:val="44"/>
          <w:lang w:val="en-US"/>
        </w:rPr>
        <w:t>的</w:t>
      </w:r>
    </w:p>
    <w:p>
      <w:pPr>
        <w:pStyle w:val="23"/>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lang w:val="en-US"/>
        </w:rPr>
      </w:pPr>
      <w:r>
        <w:rPr>
          <w:rFonts w:ascii="方正小标宋简体" w:eastAsia="方正小标宋简体" w:cs="方正小标宋简体" w:hAnsi="方正小标宋简体" w:hint="eastAsia"/>
          <w:sz w:val="44"/>
          <w:szCs w:val="44"/>
          <w:lang w:val="en-US"/>
        </w:rPr>
        <w:t>通</w:t>
      </w:r>
      <w:r>
        <w:rPr>
          <w:rFonts w:ascii="方正小标宋简体" w:eastAsia="方正小标宋简体" w:cs="方正小标宋简体" w:hAnsi="方正小标宋简体" w:hint="eastAsia"/>
          <w:sz w:val="44"/>
          <w:szCs w:val="44"/>
          <w:lang w:val="en-US" w:eastAsia="zh-CN"/>
        </w:rPr>
        <w:t xml:space="preserve">       </w:t>
      </w:r>
      <w:r>
        <w:rPr>
          <w:rFonts w:ascii="方正小标宋简体" w:eastAsia="方正小标宋简体" w:cs="方正小标宋简体" w:hAnsi="方正小标宋简体" w:hint="eastAsia"/>
          <w:sz w:val="44"/>
          <w:szCs w:val="44"/>
          <w:lang w:val="en-US"/>
        </w:rPr>
        <w:t>知</w:t>
      </w:r>
    </w:p>
    <w:p>
      <w:pPr>
        <w:pStyle w:val="23"/>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32"/>
          <w:szCs w:val="32"/>
          <w:lang w:val="en-US" w:eastAsia="zh-CN"/>
        </w:rPr>
      </w:pPr>
      <w:r>
        <w:rPr>
          <w:rFonts w:ascii="方正小标宋简体" w:eastAsia="方正小标宋简体" w:cs="方正小标宋简体" w:hAnsi="方正小标宋简体" w:hint="eastAsia"/>
          <w:sz w:val="32"/>
          <w:szCs w:val="32"/>
          <w:lang w:val="en-US" w:eastAsia="zh-CN"/>
        </w:rPr>
        <w:t>（草  稿）</w:t>
      </w:r>
    </w:p>
    <w:p>
      <w:pPr>
        <w:pStyle w:val="23"/>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z w:val="44"/>
          <w:szCs w:val="44"/>
          <w:lang w:val="en-US"/>
        </w:rPr>
      </w:pPr>
    </w:p>
    <w:p>
      <w:pPr>
        <w:pStyle w:val="23"/>
        <w:keepNext w:val="0"/>
        <w:keepLines w:val="0"/>
        <w:pageBreakBefore w:val="0"/>
        <w:widowControl/>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各乡镇人民政府，各街道办事处，市政府各部门，各有关单位：</w:t>
      </w:r>
    </w:p>
    <w:p>
      <w:pPr>
        <w:pStyle w:val="23"/>
        <w:keepNext w:val="0"/>
        <w:keepLines w:val="0"/>
        <w:pageBreakBefore w:val="0"/>
        <w:widowControl/>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为进一步深化殡葬改革，落实惠民殡葬政策，切实减轻城乡居民丧葬负担，促进社会和谐进步，根据《民政部关于全面推行惠民殡葬的指导意见》（民发〔2012〕211号）、《河南省人民政府办公厅关于加快推进全省殡葬改革工作的通知》（豫政办〔2012〕125号)和《许昌市人民政府关于免收全市城乡居民基本殡葬服务费的通知》（许政〔2017〕21号）精神，经研究，决定自</w:t>
      </w:r>
      <w:r>
        <w:rPr>
          <w:rFonts w:ascii="仿宋_GB2312" w:eastAsia="仿宋_GB2312" w:cs="仿宋_GB2312" w:hAnsi="仿宋_GB2312" w:hint="eastAsia"/>
          <w:sz w:val="32"/>
          <w:szCs w:val="32"/>
          <w:lang w:val="en-US" w:eastAsia="zh-CN"/>
        </w:rPr>
        <w:t>2025</w:t>
      </w:r>
      <w:r>
        <w:rPr>
          <w:rFonts w:ascii="仿宋_GB2312" w:eastAsia="仿宋_GB2312" w:cs="仿宋_GB2312" w:hAnsi="仿宋_GB2312" w:hint="eastAsia"/>
          <w:sz w:val="32"/>
          <w:szCs w:val="32"/>
          <w:lang w:val="en-US"/>
        </w:rPr>
        <w:t>年</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val="en-US"/>
        </w:rPr>
        <w:t>月</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val="en-US"/>
        </w:rPr>
        <w:t>日起免除全市城乡亡故人员基本殡葬服务费用。现将有关事宜通知如下：</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黑体" w:eastAsia="黑体" w:cs="黑体" w:hAnsi="黑体" w:hint="eastAsia"/>
          <w:b w:val="0"/>
          <w:bCs w:val="0"/>
          <w:sz w:val="32"/>
          <w:szCs w:val="32"/>
          <w:lang w:val="en-US"/>
        </w:rPr>
      </w:pPr>
      <w:r>
        <w:rPr>
          <w:rFonts w:ascii="黑体" w:eastAsia="黑体" w:cs="黑体" w:hAnsi="黑体" w:hint="eastAsia"/>
          <w:b w:val="0"/>
          <w:bCs w:val="0"/>
          <w:sz w:val="32"/>
          <w:szCs w:val="32"/>
          <w:lang w:val="en-US" w:eastAsia="zh-CN"/>
        </w:rPr>
        <w:t>一、</w:t>
      </w:r>
      <w:r>
        <w:rPr>
          <w:rFonts w:ascii="黑体" w:eastAsia="黑体" w:cs="黑体" w:hAnsi="黑体" w:hint="eastAsia"/>
          <w:b w:val="0"/>
          <w:bCs w:val="0"/>
          <w:sz w:val="32"/>
          <w:szCs w:val="32"/>
          <w:lang w:val="en-US"/>
        </w:rPr>
        <w:t>基本殡葬服务免费对象</w:t>
      </w:r>
    </w:p>
    <w:p>
      <w:pPr>
        <w:pStyle w:val="23"/>
        <w:keepNext w:val="0"/>
        <w:keepLines w:val="0"/>
        <w:pageBreakBefore w:val="0"/>
        <w:widowControl/>
        <w:kinsoku/>
        <w:wordWrap/>
        <w:overflowPunct/>
        <w:topLinePunct w:val="0"/>
        <w:autoSpaceDE/>
        <w:autoSpaceDN/>
        <w:bidi w:val="0"/>
        <w:adjustRightInd/>
        <w:snapToGrid/>
        <w:spacing w:line="500" w:lineRule="exact"/>
        <w:ind w:left="0" w:rightChars="46" w:right="101"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(一)具有禹州市户籍且在禹州市殡仪馆火化的城乡亡故人员；</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(二)在禹州市行政区域内亡故并在禹州市殡仪馆火化的下列人员</w:t>
      </w:r>
      <w:r>
        <w:rPr>
          <w:rFonts w:ascii="仿宋_GB2312" w:eastAsia="仿宋_GB2312" w:cs="仿宋_GB2312" w:hAnsi="仿宋_GB2312" w:hint="eastAsia"/>
          <w:sz w:val="32"/>
          <w:szCs w:val="32"/>
          <w:lang w:val="en-US" w:eastAsia="zh-CN"/>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1.国家机关、群团组织及市属企事业单位中的非禹州市户籍人员；</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2.我市各全日制大、中专院校中的非禹州市户籍学生；</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3.驻禹部队现役军人；</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4.政府福利机构收养的人员；</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5.在禹企业签订劳动合同并按规定缴纳养老保险金1年以上，在我市居住的外来务工人员；</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6.公安机关经办处理的无名尸体。</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黑体" w:eastAsia="黑体" w:cs="黑体" w:hAnsi="黑体" w:hint="eastAsia"/>
          <w:b w:val="0"/>
          <w:bCs w:val="0"/>
          <w:sz w:val="32"/>
          <w:szCs w:val="32"/>
          <w:lang w:val="en-US"/>
        </w:rPr>
      </w:pPr>
      <w:r>
        <w:rPr>
          <w:rFonts w:ascii="黑体" w:eastAsia="黑体" w:cs="黑体" w:hAnsi="黑体" w:hint="eastAsia"/>
          <w:b w:val="0"/>
          <w:bCs w:val="0"/>
          <w:sz w:val="32"/>
          <w:szCs w:val="32"/>
          <w:lang w:val="en-US"/>
        </w:rPr>
        <w:t>二、免除项目和标准</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基本殡葬服务免费对象的遗体在禹州市殡仪馆火化的，每具遗体免收以下</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lang w:val="en-US"/>
        </w:rPr>
        <w:t>项基本殡葬服务费共计</w:t>
      </w:r>
      <w:r>
        <w:rPr>
          <w:rFonts w:ascii="仿宋_GB2312" w:eastAsia="仿宋_GB2312" w:cs="仿宋_GB2312" w:hAnsi="仿宋_GB2312" w:hint="eastAsia"/>
          <w:sz w:val="32"/>
          <w:szCs w:val="32"/>
          <w:lang w:val="en-US" w:eastAsia="zh-CN"/>
        </w:rPr>
        <w:t>1190</w:t>
      </w:r>
      <w:r>
        <w:rPr>
          <w:rFonts w:ascii="仿宋_GB2312" w:eastAsia="仿宋_GB2312" w:cs="仿宋_GB2312" w:hAnsi="仿宋_GB2312" w:hint="eastAsia"/>
          <w:sz w:val="32"/>
          <w:szCs w:val="32"/>
          <w:lang w:val="en-US"/>
        </w:rPr>
        <w:t>元，分别是：</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rPr>
        <w:t>(一)中档殡仪车遗体接</w:t>
      </w:r>
      <w:r>
        <w:rPr>
          <w:rFonts w:ascii="仿宋_GB2312" w:eastAsia="仿宋_GB2312" w:cs="仿宋_GB2312" w:hAnsi="仿宋_GB2312" w:hint="eastAsia"/>
          <w:sz w:val="32"/>
          <w:szCs w:val="32"/>
          <w:lang w:val="en-US" w:eastAsia="zh-CN"/>
        </w:rPr>
        <w:t>运</w:t>
      </w:r>
      <w:r>
        <w:rPr>
          <w:rFonts w:ascii="仿宋_GB2312" w:eastAsia="仿宋_GB2312" w:cs="仿宋_GB2312" w:hAnsi="仿宋_GB2312" w:hint="eastAsia"/>
          <w:sz w:val="32"/>
          <w:szCs w:val="32"/>
          <w:lang w:val="en-US"/>
        </w:rPr>
        <w:t>费2</w:t>
      </w:r>
      <w:r>
        <w:rPr>
          <w:rFonts w:ascii="仿宋_GB2312" w:eastAsia="仿宋_GB2312" w:cs="仿宋_GB2312" w:hAnsi="仿宋_GB2312" w:hint="eastAsia"/>
          <w:sz w:val="32"/>
          <w:szCs w:val="32"/>
          <w:lang w:val="en-US" w:eastAsia="zh-CN"/>
        </w:rPr>
        <w:t>00</w:t>
      </w:r>
      <w:r>
        <w:rPr>
          <w:rFonts w:ascii="仿宋_GB2312" w:eastAsia="仿宋_GB2312" w:cs="仿宋_GB2312" w:hAnsi="仿宋_GB2312" w:hint="eastAsia"/>
          <w:sz w:val="32"/>
          <w:szCs w:val="32"/>
          <w:lang w:val="en-US"/>
        </w:rPr>
        <w:t>元</w:t>
      </w:r>
      <w:r>
        <w:rPr>
          <w:rFonts w:ascii="仿宋_GB2312" w:eastAsia="仿宋_GB2312" w:cs="仿宋_GB2312" w:hAnsi="仿宋_GB2312" w:hint="eastAsia"/>
          <w:sz w:val="32"/>
          <w:szCs w:val="32"/>
          <w:lang w:val="en-US" w:eastAsia="zh-CN"/>
        </w:rPr>
        <w:t>（仅免除一次费用）</w:t>
      </w:r>
      <w:r>
        <w:rPr>
          <w:rFonts w:ascii="仿宋_GB2312" w:eastAsia="仿宋_GB2312" w:cs="仿宋_GB2312" w:hAnsi="仿宋_GB2312" w:hint="eastAsia"/>
          <w:sz w:val="32"/>
          <w:szCs w:val="32"/>
          <w:lang w:val="en-US"/>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rPr>
        <w:t>(二)抬尸费50元；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(三)小悼念厅使用费</w:t>
      </w:r>
      <w:r>
        <w:rPr>
          <w:rFonts w:ascii="仿宋_GB2312" w:eastAsia="仿宋_GB2312" w:cs="仿宋_GB2312" w:hAnsi="仿宋_GB2312" w:hint="eastAsia"/>
          <w:sz w:val="32"/>
          <w:szCs w:val="32"/>
          <w:lang w:val="en-US" w:eastAsia="zh-CN"/>
        </w:rPr>
        <w:t>80</w:t>
      </w:r>
      <w:r>
        <w:rPr>
          <w:rFonts w:ascii="仿宋_GB2312" w:eastAsia="仿宋_GB2312" w:cs="仿宋_GB2312" w:hAnsi="仿宋_GB2312" w:hint="eastAsia"/>
          <w:sz w:val="32"/>
          <w:szCs w:val="32"/>
          <w:lang w:val="en-US"/>
        </w:rPr>
        <w:t>元</w:t>
      </w:r>
      <w:r>
        <w:rPr>
          <w:rFonts w:ascii="仿宋_GB2312" w:eastAsia="仿宋_GB2312" w:cs="仿宋_GB2312" w:hAnsi="仿宋_GB2312" w:hint="eastAsia"/>
          <w:sz w:val="32"/>
          <w:szCs w:val="32"/>
          <w:lang w:val="en-US" w:eastAsia="zh-CN"/>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四</w:t>
      </w:r>
      <w:r>
        <w:rPr>
          <w:rFonts w:ascii="仿宋_GB2312" w:eastAsia="仿宋_GB2312" w:cs="仿宋_GB2312" w:hAnsi="仿宋_GB2312" w:hint="eastAsia"/>
          <w:sz w:val="32"/>
          <w:szCs w:val="32"/>
          <w:lang w:val="en-US"/>
        </w:rPr>
        <w:t>)中档平板式火化机遗体火化费280元；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五</w:t>
      </w:r>
      <w:r>
        <w:rPr>
          <w:rFonts w:ascii="仿宋_GB2312" w:eastAsia="仿宋_GB2312" w:cs="仿宋_GB2312" w:hAnsi="仿宋_GB2312" w:hint="eastAsia"/>
          <w:sz w:val="32"/>
          <w:szCs w:val="32"/>
          <w:lang w:val="en-US"/>
        </w:rPr>
        <w:t>)三日内遗体冷藏柜存放费</w:t>
      </w:r>
      <w:r>
        <w:rPr>
          <w:rFonts w:ascii="仿宋_GB2312" w:eastAsia="仿宋_GB2312" w:cs="仿宋_GB2312" w:hAnsi="仿宋_GB2312" w:hint="eastAsia"/>
          <w:sz w:val="32"/>
          <w:szCs w:val="32"/>
          <w:lang w:val="en-US" w:eastAsia="zh-CN"/>
        </w:rPr>
        <w:t>90</w:t>
      </w:r>
      <w:r>
        <w:rPr>
          <w:rFonts w:ascii="仿宋_GB2312" w:eastAsia="仿宋_GB2312" w:cs="仿宋_GB2312" w:hAnsi="仿宋_GB2312" w:hint="eastAsia"/>
          <w:sz w:val="32"/>
          <w:szCs w:val="32"/>
          <w:lang w:val="en-US"/>
        </w:rPr>
        <w:t>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六</w:t>
      </w:r>
      <w:r>
        <w:rPr>
          <w:rFonts w:ascii="仿宋_GB2312" w:eastAsia="仿宋_GB2312" w:cs="仿宋_GB2312" w:hAnsi="仿宋_GB2312" w:hint="eastAsia"/>
          <w:sz w:val="32"/>
          <w:szCs w:val="32"/>
          <w:lang w:val="en-US"/>
        </w:rPr>
        <w:t>)遗体</w:t>
      </w:r>
      <w:r>
        <w:rPr>
          <w:rFonts w:ascii="仿宋_GB2312" w:eastAsia="仿宋_GB2312" w:cs="仿宋_GB2312" w:hAnsi="仿宋_GB2312" w:hint="eastAsia"/>
          <w:sz w:val="32"/>
          <w:szCs w:val="32"/>
          <w:lang w:val="en-US" w:eastAsia="zh-CN"/>
        </w:rPr>
        <w:t>消毒15元；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七</w:t>
      </w:r>
      <w:r>
        <w:rPr>
          <w:rFonts w:ascii="仿宋_GB2312" w:eastAsia="仿宋_GB2312" w:cs="仿宋_GB2312" w:hAnsi="仿宋_GB2312" w:hint="eastAsia"/>
          <w:sz w:val="32"/>
          <w:szCs w:val="32"/>
          <w:lang w:val="en-US"/>
        </w:rPr>
        <w:t>)遗体袋</w:t>
      </w:r>
      <w:r>
        <w:rPr>
          <w:rFonts w:ascii="仿宋_GB2312" w:eastAsia="仿宋_GB2312" w:cs="仿宋_GB2312" w:hAnsi="仿宋_GB2312" w:hint="eastAsia"/>
          <w:sz w:val="32"/>
          <w:szCs w:val="32"/>
          <w:lang w:val="en-US" w:eastAsia="zh-CN"/>
        </w:rPr>
        <w:t>18元；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八</w:t>
      </w:r>
      <w:r>
        <w:rPr>
          <w:rFonts w:ascii="仿宋_GB2312" w:eastAsia="仿宋_GB2312" w:cs="仿宋_GB2312" w:hAnsi="仿宋_GB2312" w:hint="eastAsia"/>
          <w:sz w:val="32"/>
          <w:szCs w:val="32"/>
          <w:lang w:val="en-US"/>
        </w:rPr>
        <w:t>)骨灰</w:t>
      </w:r>
      <w:r>
        <w:rPr>
          <w:rFonts w:ascii="仿宋_GB2312" w:eastAsia="仿宋_GB2312" w:cs="仿宋_GB2312" w:hAnsi="仿宋_GB2312" w:hint="eastAsia"/>
          <w:sz w:val="32"/>
          <w:szCs w:val="32"/>
          <w:lang w:val="en-US" w:eastAsia="zh-CN"/>
        </w:rPr>
        <w:t>服务</w:t>
      </w:r>
      <w:r>
        <w:rPr>
          <w:rFonts w:ascii="仿宋_GB2312" w:eastAsia="仿宋_GB2312" w:cs="仿宋_GB2312" w:hAnsi="仿宋_GB2312" w:hint="eastAsia"/>
          <w:sz w:val="32"/>
          <w:szCs w:val="32"/>
          <w:lang w:val="en-US"/>
        </w:rPr>
        <w:t>费</w:t>
      </w:r>
      <w:r>
        <w:rPr>
          <w:rFonts w:ascii="仿宋_GB2312" w:eastAsia="仿宋_GB2312" w:cs="仿宋_GB2312" w:hAnsi="仿宋_GB2312" w:hint="eastAsia"/>
          <w:sz w:val="32"/>
          <w:szCs w:val="32"/>
          <w:lang w:val="en-US" w:eastAsia="zh-CN"/>
        </w:rPr>
        <w:t>（冷却、整理、装灰）100</w:t>
      </w:r>
      <w:r>
        <w:rPr>
          <w:rFonts w:ascii="仿宋_GB2312" w:eastAsia="仿宋_GB2312" w:cs="仿宋_GB2312" w:hAnsi="仿宋_GB2312" w:hint="eastAsia"/>
          <w:sz w:val="32"/>
          <w:szCs w:val="32"/>
          <w:lang w:val="en-US"/>
        </w:rPr>
        <w:t>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eastAsia="zh-CN"/>
        </w:rPr>
        <w:t>（九）</w:t>
      </w:r>
      <w:r>
        <w:rPr>
          <w:rFonts w:ascii="仿宋_GB2312" w:eastAsia="仿宋_GB2312" w:cs="仿宋_GB2312" w:hAnsi="仿宋_GB2312" w:hint="eastAsia"/>
          <w:sz w:val="32"/>
          <w:szCs w:val="32"/>
          <w:lang w:val="en-US"/>
        </w:rPr>
        <w:t>普通骨灰盒费</w:t>
      </w:r>
      <w:r>
        <w:rPr>
          <w:rFonts w:ascii="仿宋_GB2312" w:eastAsia="仿宋_GB2312" w:cs="仿宋_GB2312" w:hAnsi="仿宋_GB2312" w:hint="eastAsia"/>
          <w:sz w:val="32"/>
          <w:szCs w:val="32"/>
          <w:lang w:val="en-US" w:eastAsia="zh-CN"/>
        </w:rPr>
        <w:t>80</w:t>
      </w:r>
      <w:r>
        <w:rPr>
          <w:rFonts w:ascii="仿宋_GB2312" w:eastAsia="仿宋_GB2312" w:cs="仿宋_GB2312" w:hAnsi="仿宋_GB2312" w:hint="eastAsia"/>
          <w:sz w:val="32"/>
          <w:szCs w:val="32"/>
          <w:lang w:val="en-US"/>
        </w:rPr>
        <w:t>元</w:t>
      </w:r>
      <w:r>
        <w:rPr>
          <w:rFonts w:ascii="仿宋_GB2312" w:eastAsia="仿宋_GB2312" w:cs="仿宋_GB2312" w:hAnsi="仿宋_GB2312" w:hint="eastAsia"/>
          <w:sz w:val="32"/>
          <w:szCs w:val="32"/>
          <w:lang w:val="en-US" w:eastAsia="zh-CN"/>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6" w:firstLine="659"/>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（十）市本级公益性公墓墓穴费在销售价格的基础上，对群众予以一次性减免</w:t>
      </w:r>
      <w:r>
        <w:rPr>
          <w:rFonts w:ascii="仿宋_GB2312" w:eastAsia="仿宋_GB2312" w:cs="仿宋_GB2312" w:hAnsi="仿宋_GB2312" w:hint="eastAsia"/>
          <w:color w:val="auto"/>
          <w:sz w:val="32"/>
          <w:szCs w:val="32"/>
          <w:lang w:val="en-US" w:eastAsia="zh-CN"/>
        </w:rPr>
        <w:t>200</w:t>
      </w:r>
      <w:r>
        <w:rPr>
          <w:rFonts w:ascii="仿宋_GB2312" w:eastAsia="仿宋_GB2312" w:cs="仿宋_GB2312" w:hAnsi="仿宋_GB2312" w:hint="eastAsia"/>
          <w:sz w:val="32"/>
          <w:szCs w:val="32"/>
          <w:lang w:val="en-US" w:eastAsia="zh-CN"/>
        </w:rPr>
        <w:t>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（十一）市本级公益性公墓骨灰寄存费，自寄存之日起一次性免除寄存费60元；</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（十二）市本级公益性公墓骨灰堂格位费，一次性免除17</w:t>
      </w:r>
      <w:r>
        <w:rPr>
          <w:rFonts w:ascii="仿宋_GB2312" w:eastAsia="仿宋_GB2312" w:cs="仿宋_GB2312" w:hAnsi="仿宋_GB2312" w:hint="eastAsia"/>
          <w:color w:val="auto"/>
          <w:sz w:val="32"/>
          <w:szCs w:val="32"/>
          <w:lang w:val="en-US" w:eastAsia="zh-CN"/>
        </w:rPr>
        <w:t>元</w:t>
      </w:r>
      <w:r>
        <w:rPr>
          <w:rFonts w:ascii="仿宋_GB2312" w:eastAsia="仿宋_GB2312" w:cs="仿宋_GB2312" w:hAnsi="仿宋_GB2312" w:hint="eastAsia"/>
          <w:sz w:val="32"/>
          <w:szCs w:val="32"/>
          <w:lang w:val="en-US" w:eastAsia="zh-CN"/>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未发生的基本殡葬服务免费项目，不折现、不折抵。亡故人员家属或单位在为亡故人员办理遗体火化过程中，选用基本殡葬服务免费项目范围以外的其它殡仪服务项目费用自理。</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黑体" w:eastAsia="黑体" w:cs="黑体" w:hAnsi="黑体" w:hint="eastAsia"/>
          <w:b w:val="0"/>
          <w:bCs w:val="0"/>
          <w:sz w:val="32"/>
          <w:szCs w:val="32"/>
          <w:lang w:val="en-US"/>
        </w:rPr>
      </w:pPr>
      <w:r>
        <w:rPr>
          <w:rFonts w:ascii="黑体" w:eastAsia="黑体" w:cs="黑体" w:hAnsi="黑体" w:hint="eastAsia"/>
          <w:b w:val="0"/>
          <w:bCs w:val="0"/>
          <w:sz w:val="32"/>
          <w:szCs w:val="32"/>
          <w:lang w:val="en-US" w:eastAsia="zh-CN"/>
        </w:rPr>
        <w:t>三、</w:t>
      </w:r>
      <w:r>
        <w:rPr>
          <w:rFonts w:ascii="黑体" w:eastAsia="黑体" w:cs="黑体" w:hAnsi="黑体" w:hint="eastAsia"/>
          <w:b w:val="0"/>
          <w:bCs w:val="0"/>
          <w:sz w:val="32"/>
          <w:szCs w:val="32"/>
          <w:lang w:val="en-US"/>
        </w:rPr>
        <w:t>办理程序</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基本殡葬服务免费对象的家属或单位到禹州市殡仪馆为亡故人员办理遗体火化时，凭亡故人员户籍证明（户口簿或身份证原件及复印件)、死亡证明（村（居）委会、单位证明信或医疗机构出具的《死亡医学证明》)，直接由禹州市殡仪馆办理基本殡葬服务费用免除手续，其中：对于我市全日制大、中专院校中的非禹州市户籍学生亡故的，须提供学校出具的相关证明、逝者的身份证（户口簿)或学生证原件及复印件；对于驻禹部队现役军人亡故的，须提供所在部队相关证明、逝者的身份证（户口簿</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lang w:val="en-US"/>
        </w:rPr>
        <w:t>军官证（士兵证）原件及复印件；对于政府福利机构收养的人员亡故的，须提供所在福利机构相关证明、逝者的身份证（户口簿）原件及复印件；对于与在禹企业签订劳动合同、按规定缴纳养老保险金1年以上且在我市居住的外来务工人员亡故的，须提供所在单位相关证明、逝者的身份证（户口簿）原件、复印件及相关养老保险、工资证明等；对于公安机关经办处理的无名尸体，须由公安机关出具相关证明。</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黑体" w:eastAsia="黑体" w:cs="黑体" w:hAnsi="黑体" w:hint="eastAsia"/>
          <w:b w:val="0"/>
          <w:bCs w:val="0"/>
          <w:sz w:val="32"/>
          <w:szCs w:val="32"/>
          <w:lang w:val="en-US"/>
        </w:rPr>
      </w:pPr>
      <w:r>
        <w:rPr>
          <w:rFonts w:ascii="黑体" w:eastAsia="黑体" w:cs="黑体" w:hAnsi="黑体" w:hint="eastAsia"/>
          <w:b w:val="0"/>
          <w:bCs w:val="0"/>
          <w:sz w:val="32"/>
          <w:szCs w:val="32"/>
          <w:lang w:val="en-US" w:eastAsia="zh-CN"/>
        </w:rPr>
        <w:t>四、</w:t>
      </w:r>
      <w:r>
        <w:rPr>
          <w:rFonts w:ascii="黑体" w:eastAsia="黑体" w:cs="黑体" w:hAnsi="黑体" w:hint="eastAsia"/>
          <w:b w:val="0"/>
          <w:bCs w:val="0"/>
          <w:sz w:val="32"/>
          <w:szCs w:val="32"/>
          <w:lang w:val="en-US"/>
        </w:rPr>
        <w:t>经费保障</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(一)自</w:t>
      </w:r>
      <w:r>
        <w:rPr>
          <w:rFonts w:ascii="仿宋_GB2312" w:eastAsia="仿宋_GB2312" w:cs="仿宋_GB2312" w:hAnsi="仿宋_GB2312" w:hint="eastAsia"/>
          <w:sz w:val="32"/>
          <w:szCs w:val="32"/>
          <w:lang w:val="en-US" w:eastAsia="zh-CN"/>
        </w:rPr>
        <w:t>2025</w:t>
      </w:r>
      <w:r>
        <w:rPr>
          <w:rFonts w:ascii="仿宋_GB2312" w:eastAsia="仿宋_GB2312" w:cs="仿宋_GB2312" w:hAnsi="仿宋_GB2312" w:hint="eastAsia"/>
          <w:sz w:val="32"/>
          <w:szCs w:val="32"/>
          <w:lang w:val="en-US"/>
        </w:rPr>
        <w:t>年</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lang w:val="en-US"/>
        </w:rPr>
        <w:t>月</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lang w:val="en-US"/>
        </w:rPr>
        <w:t>日起，免除基本殡葬服务费用所需经费由市财政负担。基本殡葬服务免费项目的收费标准按照省、市价格主管部门核定的标准执行。</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二</w:t>
      </w:r>
      <w:r>
        <w:rPr>
          <w:rFonts w:ascii="仿宋_GB2312" w:eastAsia="仿宋_GB2312" w:cs="仿宋_GB2312" w:hAnsi="仿宋_GB2312" w:hint="eastAsia"/>
          <w:sz w:val="32"/>
          <w:szCs w:val="32"/>
          <w:lang w:val="en-US"/>
        </w:rPr>
        <w:t>)免除的基本殡葬服务费用每月结算一次，由禹州市殡仪馆于每月初向市民政部门提交上月亡故人员户籍证明复印件、死亡证明复印件、有关机构证明复印件、火化证明复印件等材料，经市民政部门审核后，报市财政部门审批、拨付。</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黑体" w:eastAsia="黑体" w:cs="黑体" w:hAnsi="黑体" w:hint="eastAsia"/>
          <w:b w:val="0"/>
          <w:bCs w:val="0"/>
          <w:sz w:val="32"/>
          <w:szCs w:val="32"/>
          <w:lang w:val="en-US"/>
        </w:rPr>
      </w:pPr>
      <w:r>
        <w:rPr>
          <w:rFonts w:ascii="黑体" w:eastAsia="黑体" w:cs="黑体" w:hAnsi="黑体" w:hint="eastAsia"/>
          <w:b w:val="0"/>
          <w:bCs w:val="0"/>
          <w:sz w:val="32"/>
          <w:szCs w:val="32"/>
          <w:lang w:val="en-US"/>
        </w:rPr>
        <w:t>五、监督管理和组织实施</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(一)市公安、财政、民政、卫生、人社、民族宗教等部门按照各自职责配合实施，确保我市殡葬惠民政策顺利</w:t>
      </w:r>
      <w:r>
        <w:rPr>
          <w:rFonts w:ascii="仿宋_GB2312" w:eastAsia="仿宋_GB2312" w:cs="仿宋_GB2312" w:hAnsi="仿宋_GB2312" w:hint="eastAsia"/>
          <w:sz w:val="32"/>
          <w:szCs w:val="32"/>
          <w:lang w:val="en-US" w:eastAsia="zh-CN"/>
        </w:rPr>
        <w:t>落实</w:t>
      </w:r>
      <w:r>
        <w:rPr>
          <w:rFonts w:ascii="仿宋_GB2312" w:eastAsia="仿宋_GB2312" w:cs="仿宋_GB2312" w:hAnsi="仿宋_GB2312" w:hint="eastAsia"/>
          <w:sz w:val="32"/>
          <w:szCs w:val="32"/>
          <w:lang w:val="en-US"/>
        </w:rPr>
        <w:t>。</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(二)禹州市殡仪馆专用殡仪车辆负责接运遗体。任何单位和个人未经批准，不得从事经营性的遗体运送活动。</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(三)</w:t>
      </w:r>
      <w:r>
        <w:rPr>
          <w:rFonts w:ascii="仿宋_GB2312" w:eastAsia="仿宋_GB2312" w:cs="仿宋_GB2312" w:hAnsi="仿宋_GB2312" w:hint="eastAsia"/>
          <w:sz w:val="32"/>
          <w:szCs w:val="32"/>
          <w:lang w:val="en-US" w:eastAsia="zh-CN"/>
        </w:rPr>
        <w:t>按照《河南省殡葬管理办法》相关规定，</w:t>
      </w:r>
      <w:r>
        <w:rPr>
          <w:rFonts w:ascii="仿宋_GB2312" w:eastAsia="仿宋_GB2312" w:cs="仿宋_GB2312" w:hAnsi="仿宋_GB2312" w:hint="eastAsia"/>
          <w:sz w:val="32"/>
          <w:szCs w:val="32"/>
          <w:lang w:val="en-US"/>
        </w:rPr>
        <w:t>除</w:t>
      </w:r>
      <w:r>
        <w:rPr>
          <w:rFonts w:ascii="仿宋_GB2312" w:eastAsia="仿宋_GB2312" w:cs="仿宋_GB2312" w:hAnsi="仿宋_GB2312" w:hint="eastAsia"/>
          <w:sz w:val="32"/>
          <w:szCs w:val="32"/>
          <w:lang w:val="en-US" w:eastAsia="zh-CN"/>
        </w:rPr>
        <w:t>国家另有规定外</w:t>
      </w:r>
      <w:r>
        <w:rPr>
          <w:rFonts w:ascii="仿宋_GB2312" w:eastAsia="仿宋_GB2312" w:cs="仿宋_GB2312" w:hAnsi="仿宋_GB2312" w:hint="eastAsia"/>
          <w:sz w:val="32"/>
          <w:szCs w:val="32"/>
          <w:lang w:val="en-US"/>
        </w:rPr>
        <w:t>，凡享受国家丧葬补贴、去世后未按规定火化的人员，不能享受丧葬补助金和遗属补助费。</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(四)各级各有关部门要加大惠民殡葬政策的宣传力度，进一步倡导殡葬新观念、新风尚，弘扬先进殡葬文化，提倡文明节俭办丧事，引导群众破除丧葬陋俗，树立殡葬改革新风尚。</w:t>
      </w: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r>
        <w:rPr>
          <w:rFonts w:ascii="仿宋_GB2312" w:eastAsia="仿宋_GB2312" w:cs="仿宋_GB2312" w:hAnsi="仿宋_GB2312" w:hint="eastAsia"/>
          <w:sz w:val="32"/>
          <w:szCs w:val="32"/>
          <w:lang w:val="en-US"/>
        </w:rPr>
        <w:t>本通知自</w:t>
      </w:r>
      <w:r>
        <w:rPr>
          <w:rFonts w:ascii="仿宋_GB2312" w:eastAsia="仿宋_GB2312" w:cs="仿宋_GB2312" w:hAnsi="仿宋_GB2312"/>
          <w:sz w:val="32"/>
          <w:szCs w:val="32"/>
          <w:lang w:val="en-US" w:eastAsia="zh-CN"/>
        </w:rPr>
        <w:t>发布之日起</w:t>
      </w:r>
      <w:r>
        <w:rPr>
          <w:rFonts w:ascii="仿宋_GB2312" w:eastAsia="仿宋_GB2312" w:cs="仿宋_GB2312" w:hAnsi="仿宋_GB2312" w:hint="eastAsia"/>
          <w:sz w:val="32"/>
          <w:szCs w:val="32"/>
          <w:lang w:val="en-US"/>
        </w:rPr>
        <w:t>施行，</w:t>
      </w:r>
      <w:r>
        <w:rPr>
          <w:rFonts w:ascii="仿宋_GB2312" w:eastAsia="仿宋_GB2312" w:cs="仿宋_GB2312" w:hAnsi="仿宋_GB2312" w:hint="eastAsia"/>
          <w:sz w:val="32"/>
          <w:szCs w:val="32"/>
          <w:lang w:val="en-US" w:eastAsia="zh-CN"/>
        </w:rPr>
        <w:t>如与</w:t>
      </w:r>
      <w:r>
        <w:rPr>
          <w:rFonts w:ascii="仿宋_GB2312" w:eastAsia="仿宋_GB2312" w:cs="仿宋_GB2312" w:hAnsi="仿宋_GB2312" w:hint="eastAsia"/>
          <w:sz w:val="32"/>
          <w:szCs w:val="32"/>
          <w:lang w:val="en-US"/>
        </w:rPr>
        <w:t>《禹州市人民政府关于免除全市城乡亡故人员基本殡葬服务费用的通知》（禹政〔201</w:t>
      </w:r>
      <w:r>
        <w:rPr>
          <w:rFonts w:ascii="仿宋_GB2312" w:eastAsia="仿宋_GB2312" w:cs="仿宋_GB2312" w:hAnsi="仿宋_GB2312" w:hint="eastAsia"/>
          <w:sz w:val="32"/>
          <w:szCs w:val="32"/>
          <w:lang w:val="en-US" w:eastAsia="zh-CN"/>
        </w:rPr>
        <w:t>7</w:t>
      </w:r>
      <w:r>
        <w:rPr>
          <w:rFonts w:ascii="仿宋_GB2312" w:eastAsia="仿宋_GB2312" w:cs="仿宋_GB2312" w:hAnsi="仿宋_GB2312" w:hint="eastAsia"/>
          <w:sz w:val="32"/>
          <w:szCs w:val="32"/>
          <w:lang w:val="en-US"/>
        </w:rPr>
        <w:t>〕</w:t>
      </w:r>
      <w:r>
        <w:rPr>
          <w:rFonts w:ascii="仿宋_GB2312" w:eastAsia="仿宋_GB2312" w:cs="仿宋_GB2312" w:hAnsi="仿宋_GB2312" w:hint="eastAsia"/>
          <w:sz w:val="32"/>
          <w:szCs w:val="32"/>
          <w:lang w:val="en-US" w:eastAsia="zh-CN"/>
        </w:rPr>
        <w:t>21</w:t>
      </w:r>
      <w:r>
        <w:rPr>
          <w:rFonts w:ascii="仿宋_GB2312" w:eastAsia="仿宋_GB2312" w:cs="仿宋_GB2312" w:hAnsi="仿宋_GB2312" w:hint="eastAsia"/>
          <w:sz w:val="32"/>
          <w:szCs w:val="32"/>
          <w:lang w:val="en-US"/>
        </w:rPr>
        <w:t>号)</w:t>
      </w:r>
      <w:r>
        <w:rPr>
          <w:rFonts w:ascii="仿宋_GB2312" w:eastAsia="仿宋_GB2312" w:cs="仿宋_GB2312" w:hAnsi="仿宋_GB2312" w:hint="eastAsia"/>
          <w:sz w:val="32"/>
          <w:szCs w:val="32"/>
          <w:lang w:val="en-US" w:eastAsia="zh-CN"/>
        </w:rPr>
        <w:t>规定有冲突之处，以此通知规定为准。</w:t>
      </w:r>
      <w:bookmarkStart w:id="0" w:name="_GoBack"/>
      <w:bookmarkEnd w:id="0"/>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textAlignment w:val="auto"/>
        <w:rPr>
          <w:rFonts w:ascii="仿宋_GB2312" w:eastAsia="仿宋_GB2312" w:cs="仿宋_GB2312" w:hAnsi="仿宋_GB2312" w:hint="eastAsia"/>
          <w:sz w:val="32"/>
          <w:szCs w:val="32"/>
          <w:lang w:val="en-US"/>
        </w:rPr>
      </w:pPr>
    </w:p>
    <w:p>
      <w:pPr>
        <w:pStyle w:val="23"/>
        <w:keepNext w:val="0"/>
        <w:keepLines w:val="0"/>
        <w:pageBreakBefore w:val="0"/>
        <w:widowControl/>
        <w:kinsoku/>
        <w:wordWrap/>
        <w:overflowPunct/>
        <w:topLinePunct w:val="0"/>
        <w:autoSpaceDE/>
        <w:autoSpaceDN/>
        <w:bidi w:val="0"/>
        <w:adjustRightInd/>
        <w:snapToGrid/>
        <w:spacing w:line="500" w:lineRule="exact"/>
        <w:ind w:left="0" w:firstLineChars="200" w:firstLine="640"/>
        <w:jc w:val="center"/>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2025</w:t>
      </w:r>
      <w:r>
        <w:rPr>
          <w:rFonts w:ascii="仿宋_GB2312" w:eastAsia="仿宋_GB2312" w:cs="仿宋_GB2312" w:hAnsi="仿宋_GB2312" w:hint="eastAsia"/>
          <w:sz w:val="32"/>
          <w:szCs w:val="32"/>
          <w:lang w:val="en-US"/>
        </w:rPr>
        <w:t>年</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lang w:val="en-US"/>
        </w:rPr>
        <w:t>月</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lang w:val="en-US"/>
        </w:rPr>
        <w:t>日</w:t>
      </w:r>
    </w:p>
    <w:sectPr>
      <w:footerReference w:type="default" r:id="rId2"/>
      <w:pgSz w:w="12240" w:h="15840"/>
      <w:pgMar w:top="1701" w:right="1417" w:bottom="1701" w:left="1701" w:header="850" w:footer="992" w:gutter="0"/>
      <w:pgNumType w:fmt="numberInDash"/>
      <w:docGrid w:linePitch="360"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微软雅黑">
    <w:panose1 w:val="020B0503020204020204"/>
    <w:charset w:val="86"/>
    <w:family w:val="auto"/>
    <w:pitch w:val="variable"/>
    <w:sig w:usb0="80000287" w:usb1="2ACF3C50" w:usb2="00000016" w:usb3="00000000" w:csb0="0004001F" w:csb1="00000000"/>
  </w:font>
  <w:font w:name="Calibri">
    <w:altName w:val="DejaVu Sans"/>
    <w:panose1 w:val="020F0502020204030204"/>
    <w:charset w:val="00"/>
    <w:family w:val="swiss"/>
    <w:pitch w:val="variable"/>
    <w:sig w:usb0="E4002EFF" w:usb1="C000247B" w:usb2="00000009" w:usb3="00000000" w:csb0="200001FF" w:csb1="00000000"/>
  </w:font>
  <w:font w:name="MS Gothic">
    <w:altName w:val="楷体_GB2312"/>
    <w:panose1 w:val="020B0609070205080204"/>
    <w:charset w:val="80"/>
    <w:family w:val="auto"/>
    <w:pitch w:val="variable"/>
    <w:sig w:usb0="E00002FF" w:usb1="6AC7FDFB" w:usb2="08000012" w:usb3="00000000" w:csb0="4002009F" w:csb1="DFD70000"/>
  </w:font>
  <w:font w:name="Courier">
    <w:altName w:val="DejaVu Sans"/>
    <w:panose1 w:val="02000500000000000000"/>
    <w:charset w:val="00"/>
    <w:family w:val="auto"/>
    <w:pitch w:val="variable"/>
    <w:sig w:usb0="00000000" w:usb1="00000000" w:usb2="00000000" w:usb3="00000000" w:csb0="00000001" w:csb1="00000000"/>
  </w:font>
  <w:font w:name="MS Mincho">
    <w:altName w:val="宋体"/>
    <w:panose1 w:val="02020609040205080304"/>
    <w:charset w:val="86"/>
    <w:family w:val="auto"/>
    <w:pitch w:val="variable"/>
    <w:sig w:usb0="00000000" w:usb1="00000000" w:usb2="00000010" w:usb3="00000000" w:csb0="4002009F" w:csb1="DFD70000"/>
  </w:font>
  <w:font w:name="Songti SC">
    <w:altName w:val="宋体"/>
    <w:panose1 w:val="02010800040101010101"/>
    <w:charset w:val="86"/>
    <w:family w:val="auto"/>
    <w:pitch w:val="variable"/>
    <w:sig w:usb0="00000000" w:usb1="00000000" w:usb2="00000000" w:usb3="00000000" w:csb0="00040000" w:csb1="00000000"/>
  </w:font>
  <w:font w:name="Cambria">
    <w:altName w:val="DejaVu Sans"/>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8"/>
      <w:tabs>
        <w:tab w:val="center" w:pos="4680"/>
        <w:tab w:val="right" w:pos="9360"/>
      </w:tabs>
    </w:pPr>
    <w:r>
      <w:rPr>
        <w:sz w:val="22"/>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07999" cy="26314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07999" cy="263143"/>
                      </a:xfrm>
                      <a:prstGeom prst="rect"/>
                      <a:noFill/>
                      <a:ln w="6350" cmpd="sng" cap="flat">
                        <a:noFill/>
                        <a:prstDash val="solid"/>
                        <a:round/>
                      </a:ln>
                    </wps:spPr>
                    <wps:txbx id="2">
                      <w:txbxContent>
                        <w:p>
                          <w:pPr>
                            <w:pStyle w:val="28"/>
                            <w:tabs>
                              <w:tab w:val="center" w:pos="4680"/>
                              <w:tab w:val="right" w:pos="9360"/>
                            </w:tabs>
                          </w:pPr>
                          <w:r>
                            <w:rPr>
                              <w:rFonts w:ascii="仿宋_GB2312" w:eastAsia="仿宋_GB2312" w:cs="仿宋_GB2312" w:hAnsi="仿宋_GB2312" w:hint="eastAsia"/>
                              <w:sz w:val="32"/>
                              <w:szCs w:val="32"/>
                            </w:rPr>
                            <w:fldChar w:fldCharType="begin"/>
                          </w:r>
                          <w:r>
                            <w:rPr>
                              <w:rFonts w:ascii="仿宋_GB2312" w:eastAsia="仿宋_GB2312" w:cs="仿宋_GB2312" w:hAnsi="仿宋_GB2312" w:hint="eastAsia"/>
                              <w:sz w:val="32"/>
                              <w:szCs w:val="32"/>
                            </w:rPr>
                            <w:instrText xml:space="preserve"> PAGE  \* MERGEFORMAT </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1</w:t>
                          </w:r>
                          <w:r>
                            <w:rPr>
                              <w:rFonts w:ascii="仿宋_GB2312" w:eastAsia="仿宋_GB2312" w:cs="仿宋_GB2312" w:hAnsi="仿宋_GB2312" w:hint="eastAsia"/>
                              <w:sz w:val="32"/>
                              <w:szCs w:val="32"/>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9.99997pt;height:20.719992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8"/>
                      <w:tabs>
                        <w:tab w:val="center" w:pos="4680"/>
                        <w:tab w:val="right" w:pos="9360"/>
                      </w:tabs>
                    </w:pPr>
                    <w:r>
                      <w:rPr>
                        <w:rFonts w:ascii="仿宋_GB2312" w:eastAsia="仿宋_GB2312" w:cs="仿宋_GB2312" w:hAnsi="仿宋_GB2312" w:hint="eastAsia"/>
                        <w:sz w:val="32"/>
                        <w:szCs w:val="32"/>
                      </w:rPr>
                      <w:fldChar w:fldCharType="begin"/>
                    </w:r>
                    <w:r>
                      <w:rPr>
                        <w:rFonts w:ascii="仿宋_GB2312" w:eastAsia="仿宋_GB2312" w:cs="仿宋_GB2312" w:hAnsi="仿宋_GB2312" w:hint="eastAsia"/>
                        <w:sz w:val="32"/>
                        <w:szCs w:val="32"/>
                      </w:rPr>
                      <w:instrText xml:space="preserve"> PAGE  \* MERGEFORMAT </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1</w:t>
                    </w:r>
                    <w:r>
                      <w:rPr>
                        <w:rFonts w:ascii="仿宋_GB2312" w:eastAsia="仿宋_GB2312" w:cs="仿宋_GB2312" w:hAnsi="仿宋_GB2312" w:hint="eastAsia"/>
                        <w:sz w:val="32"/>
                        <w:szCs w:val="32"/>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76"/>
  <w:bordersDoNotSurroundHeader/>
  <w:bordersDoNotSurroundFooter/>
  <w:documentProtection w:edit="readOnly" w:enforcement="0"/>
  <w:defaultTabStop w:val="720"/>
  <w:drawingGridHorizontalSpacing w:val="110"/>
  <w:drawingGridVerticalSpacing w:val="156"/>
  <w:displayHorizontalDrawingGridEvery w:val="1"/>
  <w:displayVerticalDrawingGridEvery w:val="1"/>
  <w:compat>
    <w:spaceForUL/>
    <w:compatSetting w:name="compatibilityMode" w:uri="http://schemas.microsoft.com/office/word" w:val="14"/>
  </w:compat>
  <w:docVars>
    <w:docVar w:name="commondata" w:val="eyJoZGlkIjoiNTA2ZmYwZmQ1NjkyZjRhZjk1YmRmMzhiYjZlYzI0N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spacing w:after="200" w:line="276" w:lineRule="auto"/>
    </w:pPr>
    <w:rPr>
      <w:rFonts w:ascii="微软雅黑" w:eastAsia="微软雅黑" w:cs="Times New Roman" w:hAnsi="微软雅黑"/>
      <w:sz w:val="22"/>
      <w:szCs w:val="22"/>
      <w:lang w:val="en-US" w:bidi="ar-SA"/>
    </w:rPr>
  </w:style>
  <w:style w:type="paragraph" w:styleId="1">
    <w:name w:val="heading 1"/>
    <w:basedOn w:val="0"/>
    <w:next w:val="0"/>
    <w:pPr>
      <w:keepNext/>
      <w:keepLines/>
      <w:spacing w:before="480" w:after="0"/>
      <w:outlineLvl w:val="0"/>
    </w:pPr>
    <w:rPr>
      <w:rFonts w:ascii="Calibri" w:eastAsia="MS Gothic" w:cs="Times New Roman" w:hAnsi="Calibri"/>
      <w:b/>
      <w:bCs/>
      <w:color w:val="366091"/>
      <w:sz w:val="28"/>
      <w:szCs w:val="28"/>
    </w:rPr>
  </w:style>
  <w:style w:type="paragraph" w:styleId="2">
    <w:name w:val="heading 2"/>
    <w:basedOn w:val="0"/>
    <w:next w:val="0"/>
    <w:pPr>
      <w:keepNext/>
      <w:keepLines/>
      <w:spacing w:before="200" w:after="0"/>
      <w:outlineLvl w:val="1"/>
    </w:pPr>
    <w:rPr>
      <w:rFonts w:ascii="Calibri" w:eastAsia="MS Gothic" w:cs="Times New Roman" w:hAnsi="Calibri"/>
      <w:b/>
      <w:bCs/>
      <w:color w:val="4F81BD"/>
      <w:sz w:val="26"/>
      <w:szCs w:val="26"/>
    </w:rPr>
  </w:style>
  <w:style w:type="paragraph" w:styleId="3">
    <w:name w:val="heading 3"/>
    <w:basedOn w:val="0"/>
    <w:next w:val="0"/>
    <w:pPr>
      <w:keepNext/>
      <w:keepLines/>
      <w:spacing w:before="200" w:after="0"/>
      <w:outlineLvl w:val="2"/>
    </w:pPr>
    <w:rPr>
      <w:rFonts w:ascii="Calibri" w:eastAsia="MS Gothic" w:cs="Times New Roman" w:hAnsi="Calibri"/>
      <w:b/>
      <w:bCs/>
      <w:color w:val="4F81BD"/>
    </w:rPr>
  </w:style>
  <w:style w:type="paragraph" w:styleId="4">
    <w:name w:val="heading 4"/>
    <w:basedOn w:val="0"/>
    <w:next w:val="0"/>
    <w:pPr>
      <w:keepNext/>
      <w:keepLines/>
      <w:spacing w:before="200" w:after="0"/>
      <w:outlineLvl w:val="3"/>
    </w:pPr>
    <w:rPr>
      <w:rFonts w:ascii="Calibri" w:eastAsia="MS Gothic" w:cs="Times New Roman" w:hAnsi="Calibri"/>
      <w:b/>
      <w:bCs/>
      <w:i/>
      <w:iCs/>
      <w:color w:val="4F81BD"/>
    </w:rPr>
  </w:style>
  <w:style w:type="paragraph" w:styleId="5">
    <w:name w:val="heading 5"/>
    <w:basedOn w:val="0"/>
    <w:next w:val="0"/>
    <w:pPr>
      <w:keepNext/>
      <w:keepLines/>
      <w:spacing w:before="200" w:after="0"/>
      <w:outlineLvl w:val="4"/>
    </w:pPr>
    <w:rPr>
      <w:rFonts w:ascii="Calibri" w:eastAsia="MS Gothic" w:cs="Times New Roman" w:hAnsi="Calibri"/>
      <w:color w:val="244061"/>
    </w:rPr>
  </w:style>
  <w:style w:type="paragraph" w:styleId="6">
    <w:name w:val="heading 6"/>
    <w:basedOn w:val="0"/>
    <w:next w:val="0"/>
    <w:pPr>
      <w:keepNext/>
      <w:keepLines/>
      <w:spacing w:before="200" w:after="0"/>
      <w:outlineLvl w:val="5"/>
    </w:pPr>
    <w:rPr>
      <w:rFonts w:ascii="Calibri" w:eastAsia="MS Gothic" w:cs="Times New Roman" w:hAnsi="Calibri"/>
      <w:i/>
      <w:iCs/>
      <w:color w:val="244061"/>
    </w:rPr>
  </w:style>
  <w:style w:type="paragraph" w:styleId="7">
    <w:name w:val="heading 7"/>
    <w:basedOn w:val="0"/>
    <w:next w:val="0"/>
    <w:pPr>
      <w:keepNext/>
      <w:keepLines/>
      <w:spacing w:before="200" w:after="0"/>
      <w:outlineLvl w:val="6"/>
    </w:pPr>
    <w:rPr>
      <w:rFonts w:ascii="Calibri" w:eastAsia="MS Gothic" w:cs="Times New Roman" w:hAnsi="Calibri"/>
      <w:i/>
      <w:iCs/>
      <w:color w:val="3F3F3F"/>
    </w:rPr>
  </w:style>
  <w:style w:type="paragraph" w:styleId="8">
    <w:name w:val="heading 8"/>
    <w:basedOn w:val="0"/>
    <w:next w:val="0"/>
    <w:pPr>
      <w:keepNext/>
      <w:keepLines/>
      <w:spacing w:before="200" w:after="0"/>
      <w:outlineLvl w:val="7"/>
    </w:pPr>
    <w:rPr>
      <w:rFonts w:ascii="Calibri" w:eastAsia="MS Gothic" w:cs="Times New Roman" w:hAnsi="Calibri"/>
      <w:color w:val="4F81BD"/>
      <w:sz w:val="20"/>
      <w:szCs w:val="20"/>
    </w:rPr>
  </w:style>
  <w:style w:type="paragraph" w:styleId="9">
    <w:name w:val="heading 9"/>
    <w:basedOn w:val="0"/>
    <w:next w:val="0"/>
    <w:pPr>
      <w:keepNext/>
      <w:keepLines/>
      <w:spacing w:before="200" w:after="0"/>
      <w:outlineLvl w:val="8"/>
    </w:pPr>
    <w:rPr>
      <w:rFonts w:ascii="Calibri" w:eastAsia="MS Gothic" w:cs="Times New Roman" w:hAnsi="Calibri"/>
      <w:i/>
      <w:iCs/>
      <w:color w:val="3F3F3F"/>
      <w:sz w:val="20"/>
      <w:szCs w:val="20"/>
    </w:rPr>
  </w:style>
  <w:style w:type="character" w:default="1" w:styleId="10">
    <w:name w:val="Default Paragraph Font"/>
  </w:style>
  <w:style w:type="paragraph" w:styleId="15">
    <w:name w:val="macro"/>
    <w:pPr>
      <w:tabs>
        <w:tab w:val="left" w:pos="576"/>
        <w:tab w:val="left" w:pos="1152"/>
        <w:tab w:val="left" w:pos="1728"/>
        <w:tab w:val="left" w:pos="2304"/>
        <w:tab w:val="left" w:pos="2880"/>
        <w:tab w:val="left" w:pos="3456"/>
        <w:tab w:val="left" w:pos="4032"/>
      </w:tabs>
      <w:spacing w:after="200" w:line="276" w:lineRule="auto"/>
    </w:pPr>
    <w:rPr>
      <w:rFonts w:ascii="Courier" w:eastAsia="MS Mincho" w:cs="Times New Roman" w:hAnsi="Courier"/>
      <w:sz w:val="20"/>
      <w:szCs w:val="20"/>
      <w:lang w:val="en-US" w:bidi="ar-SA"/>
    </w:rPr>
  </w:style>
  <w:style w:type="paragraph" w:styleId="16">
    <w:name w:val="List 3"/>
    <w:basedOn w:val="0"/>
    <w:pPr>
      <w:ind w:left="1080" w:hanging="360"/>
      <w:contextualSpacing/>
    </w:pPr>
  </w:style>
  <w:style w:type="paragraph" w:styleId="17">
    <w:name w:val="List Number 2"/>
    <w:basedOn w:val="0"/>
    <w:pPr>
      <w:tabs>
        <w:tab w:val="left" w:pos="720"/>
      </w:tabs>
      <w:contextualSpacing/>
    </w:pPr>
  </w:style>
  <w:style w:type="paragraph" w:styleId="18">
    <w:name w:val="List Number"/>
    <w:basedOn w:val="0"/>
    <w:pPr>
      <w:tabs>
        <w:tab w:val="left" w:pos="360"/>
      </w:tabs>
      <w:contextualSpacing/>
    </w:pPr>
  </w:style>
  <w:style w:type="paragraph" w:styleId="19">
    <w:name w:val="caption"/>
    <w:basedOn w:val="0"/>
    <w:next w:val="0"/>
    <w:pPr>
      <w:spacing w:line="240" w:lineRule="auto"/>
    </w:pPr>
    <w:rPr>
      <w:b/>
      <w:bCs/>
      <w:color w:val="4F81BD"/>
      <w:sz w:val="18"/>
      <w:szCs w:val="18"/>
    </w:rPr>
  </w:style>
  <w:style w:type="paragraph" w:styleId="20">
    <w:name w:val="List Bullet"/>
    <w:basedOn w:val="0"/>
    <w:pPr>
      <w:tabs>
        <w:tab w:val="left" w:pos="360"/>
      </w:tabs>
      <w:contextualSpacing/>
    </w:pPr>
  </w:style>
  <w:style w:type="paragraph" w:styleId="21">
    <w:name w:val="Body Text 3"/>
    <w:basedOn w:val="0"/>
    <w:pPr>
      <w:spacing w:after="120"/>
    </w:pPr>
    <w:rPr>
      <w:sz w:val="16"/>
      <w:szCs w:val="16"/>
    </w:rPr>
  </w:style>
  <w:style w:type="paragraph" w:styleId="22">
    <w:name w:val="List Bullet 3"/>
    <w:basedOn w:val="0"/>
    <w:pPr>
      <w:tabs>
        <w:tab w:val="left" w:pos="1080"/>
      </w:tabs>
      <w:contextualSpacing/>
    </w:pPr>
  </w:style>
  <w:style w:type="paragraph" w:styleId="23">
    <w:name w:val="Body Text"/>
    <w:basedOn w:val="0"/>
    <w:pPr>
      <w:spacing w:after="120"/>
    </w:pPr>
    <w:rPr>
      <w:rFonts w:eastAsia="Songti SC"/>
    </w:rPr>
  </w:style>
  <w:style w:type="paragraph" w:styleId="24">
    <w:name w:val="List Number 3"/>
    <w:basedOn w:val="0"/>
    <w:pPr>
      <w:tabs>
        <w:tab w:val="left" w:pos="1080"/>
      </w:tabs>
      <w:contextualSpacing/>
    </w:pPr>
  </w:style>
  <w:style w:type="paragraph" w:styleId="25">
    <w:name w:val="List 2"/>
    <w:basedOn w:val="0"/>
    <w:pPr>
      <w:ind w:left="720" w:hanging="360"/>
      <w:contextualSpacing/>
    </w:pPr>
  </w:style>
  <w:style w:type="paragraph" w:styleId="26">
    <w:name w:val="List Continue"/>
    <w:basedOn w:val="0"/>
    <w:pPr>
      <w:spacing w:after="120"/>
      <w:ind w:left="360"/>
      <w:contextualSpacing/>
    </w:pPr>
  </w:style>
  <w:style w:type="paragraph" w:styleId="27">
    <w:name w:val="List Bullet 2"/>
    <w:basedOn w:val="0"/>
    <w:pPr>
      <w:tabs>
        <w:tab w:val="left" w:pos="720"/>
      </w:tabs>
      <w:contextualSpacing/>
    </w:pPr>
  </w:style>
  <w:style w:type="paragraph" w:styleId="28">
    <w:name w:val="footer"/>
    <w:basedOn w:val="0"/>
    <w:pPr>
      <w:tabs>
        <w:tab w:val="center" w:pos="4680"/>
        <w:tab w:val="right" w:pos="9360"/>
      </w:tabs>
      <w:spacing w:after="0" w:line="240" w:lineRule="auto"/>
    </w:pPr>
  </w:style>
  <w:style w:type="paragraph" w:styleId="29">
    <w:name w:val="header"/>
    <w:basedOn w:val="0"/>
    <w:pPr>
      <w:tabs>
        <w:tab w:val="center" w:pos="4680"/>
        <w:tab w:val="right" w:pos="9360"/>
      </w:tabs>
      <w:spacing w:after="0" w:line="240" w:lineRule="auto"/>
    </w:pPr>
  </w:style>
  <w:style w:type="paragraph" w:styleId="30">
    <w:name w:val="Subtitle"/>
    <w:basedOn w:val="0"/>
    <w:next w:val="0"/>
    <w:rPr>
      <w:rFonts w:ascii="Calibri" w:eastAsia="MS Gothic" w:cs="Times New Roman" w:hAnsi="Calibri"/>
      <w:i/>
      <w:iCs/>
      <w:color w:val="4F81BD"/>
      <w:spacing w:val="15"/>
      <w:sz w:val="24"/>
      <w:szCs w:val="24"/>
    </w:rPr>
  </w:style>
  <w:style w:type="paragraph" w:styleId="31">
    <w:name w:val="List"/>
    <w:basedOn w:val="0"/>
    <w:pPr>
      <w:ind w:left="360" w:hanging="360"/>
      <w:contextualSpacing/>
    </w:pPr>
  </w:style>
  <w:style w:type="paragraph" w:styleId="32">
    <w:name w:val="Body Text 2"/>
    <w:basedOn w:val="0"/>
    <w:pPr>
      <w:spacing w:after="120" w:line="480" w:lineRule="auto"/>
    </w:pPr>
  </w:style>
  <w:style w:type="paragraph" w:styleId="33">
    <w:name w:val="List Continue 2"/>
    <w:basedOn w:val="0"/>
    <w:pPr>
      <w:spacing w:after="120"/>
      <w:ind w:left="720"/>
      <w:contextualSpacing/>
    </w:pPr>
  </w:style>
  <w:style w:type="paragraph" w:styleId="34">
    <w:name w:val="List Continue 3"/>
    <w:basedOn w:val="0"/>
    <w:pPr>
      <w:spacing w:after="120"/>
      <w:ind w:left="1080"/>
      <w:contextualSpacing/>
    </w:pPr>
  </w:style>
  <w:style w:type="paragraph" w:styleId="35">
    <w:name w:val="Title"/>
    <w:basedOn w:val="0"/>
    <w:next w:val="0"/>
    <w:pPr>
      <w:pBdr>
        <w:bottom w:val="single" w:sz="8" w:space="4" w:color="4F81BD"/>
      </w:pBdr>
      <w:spacing w:after="300" w:line="240" w:lineRule="auto"/>
      <w:contextualSpacing/>
    </w:pPr>
    <w:rPr>
      <w:rFonts w:ascii="Calibri" w:eastAsia="MS Gothic" w:cs="Times New Roman" w:hAnsi="Calibri"/>
      <w:color w:val="17365D"/>
      <w:spacing w:val="5"/>
      <w:kern w:val="28"/>
      <w:sz w:val="52"/>
      <w:szCs w:val="52"/>
    </w:rPr>
  </w:style>
  <w:style w:type="character" w:styleId="36">
    <w:name w:val="Strong"/>
    <w:basedOn w:val="10"/>
    <w:rPr>
      <w:b/>
      <w:bCs/>
    </w:rPr>
  </w:style>
  <w:style w:type="character" w:styleId="37">
    <w:name w:val="Emphasis"/>
    <w:basedOn w:val="10"/>
    <w:rPr>
      <w:i/>
      <w:iCs/>
    </w:rPr>
  </w:style>
  <w:style w:type="character" w:customStyle="1" w:styleId="38">
    <w:name w:val="Book Title"/>
    <w:basedOn w:val="10"/>
    <w:rPr>
      <w:b/>
      <w:bCs/>
      <w:caps w:val="0"/>
      <w:smallCaps/>
      <w:spacing w:val="5"/>
    </w:rPr>
  </w:style>
  <w:style w:type="character" w:customStyle="1" w:styleId="39">
    <w:name w:val="Subtle Emphasis"/>
    <w:basedOn w:val="10"/>
    <w:rPr>
      <w:i/>
      <w:iCs/>
      <w:color w:val="7F7F7F"/>
    </w:rPr>
  </w:style>
  <w:style w:type="character" w:customStyle="1" w:styleId="40">
    <w:name w:val="Heading 4 Char"/>
    <w:basedOn w:val="10"/>
    <w:rPr>
      <w:rFonts w:ascii="Calibri" w:eastAsia="MS Gothic" w:cs="Times New Roman" w:hAnsi="Calibri"/>
      <w:b/>
      <w:bCs/>
      <w:i/>
      <w:iCs/>
      <w:color w:val="4F81BD"/>
    </w:rPr>
  </w:style>
  <w:style w:type="character" w:customStyle="1" w:styleId="41">
    <w:name w:val="Body Text 3 Char"/>
    <w:basedOn w:val="10"/>
    <w:rPr>
      <w:sz w:val="16"/>
      <w:szCs w:val="16"/>
    </w:rPr>
  </w:style>
  <w:style w:type="character" w:customStyle="1" w:styleId="42">
    <w:name w:val="Title Char"/>
    <w:basedOn w:val="10"/>
    <w:rPr>
      <w:rFonts w:ascii="Calibri" w:eastAsia="MS Gothic" w:cs="Times New Roman" w:hAnsi="Calibri"/>
      <w:color w:val="17365D"/>
      <w:spacing w:val="5"/>
      <w:kern w:val="28"/>
      <w:sz w:val="52"/>
      <w:szCs w:val="52"/>
    </w:rPr>
  </w:style>
  <w:style w:type="character" w:customStyle="1" w:styleId="43">
    <w:name w:val="Heading 3 Char"/>
    <w:basedOn w:val="10"/>
    <w:rPr>
      <w:rFonts w:ascii="Calibri" w:eastAsia="MS Gothic" w:cs="Times New Roman" w:hAnsi="Calibri"/>
      <w:b/>
      <w:bCs/>
      <w:color w:val="4F81BD"/>
    </w:rPr>
  </w:style>
  <w:style w:type="character" w:customStyle="1" w:styleId="44">
    <w:name w:val="Heading 2 Char"/>
    <w:basedOn w:val="10"/>
    <w:rPr>
      <w:rFonts w:ascii="Calibri" w:eastAsia="MS Gothic" w:cs="Times New Roman" w:hAnsi="Calibri"/>
      <w:b/>
      <w:bCs/>
      <w:color w:val="4F81BD"/>
      <w:sz w:val="26"/>
      <w:szCs w:val="26"/>
    </w:rPr>
  </w:style>
  <w:style w:type="character" w:customStyle="1" w:styleId="45">
    <w:name w:val="Heading 1 Char"/>
    <w:basedOn w:val="10"/>
    <w:rPr>
      <w:rFonts w:ascii="Calibri" w:eastAsia="MS Gothic" w:cs="Times New Roman" w:hAnsi="Calibri"/>
      <w:b/>
      <w:bCs/>
      <w:color w:val="366091"/>
      <w:sz w:val="28"/>
      <w:szCs w:val="28"/>
    </w:rPr>
  </w:style>
  <w:style w:type="character" w:customStyle="1" w:styleId="46">
    <w:name w:val="Header Char"/>
    <w:basedOn w:val="10"/>
  </w:style>
  <w:style w:type="character" w:customStyle="1" w:styleId="47">
    <w:name w:val="Body Text 2 Char"/>
    <w:basedOn w:val="10"/>
  </w:style>
  <w:style w:type="character" w:customStyle="1" w:styleId="48">
    <w:name w:val="Intense Reference"/>
    <w:basedOn w:val="10"/>
    <w:rPr>
      <w:b/>
      <w:bCs/>
      <w:caps w:val="0"/>
      <w:smallCaps/>
      <w:color w:val="C0504D"/>
      <w:spacing w:val="5"/>
      <w:u w:val="single"/>
    </w:rPr>
  </w:style>
  <w:style w:type="character" w:customStyle="1" w:styleId="49">
    <w:name w:val="Heading 8 Char"/>
    <w:basedOn w:val="10"/>
    <w:rPr>
      <w:rFonts w:ascii="Calibri" w:eastAsia="MS Gothic" w:cs="Times New Roman" w:hAnsi="Calibri"/>
      <w:color w:val="4F81BD"/>
      <w:sz w:val="20"/>
      <w:szCs w:val="20"/>
    </w:rPr>
  </w:style>
  <w:style w:type="character" w:customStyle="1" w:styleId="50">
    <w:name w:val="Subtle Reference"/>
    <w:basedOn w:val="10"/>
    <w:rPr>
      <w:caps w:val="0"/>
      <w:smallCaps/>
      <w:color w:val="C0504D"/>
      <w:u w:val="single"/>
    </w:rPr>
  </w:style>
  <w:style w:type="character" w:customStyle="1" w:styleId="51">
    <w:name w:val="Subtitle Char"/>
    <w:basedOn w:val="10"/>
    <w:rPr>
      <w:rFonts w:ascii="Calibri" w:eastAsia="MS Gothic" w:cs="Times New Roman" w:hAnsi="Calibri"/>
      <w:i/>
      <w:iCs/>
      <w:color w:val="4F81BD"/>
      <w:spacing w:val="15"/>
      <w:sz w:val="24"/>
      <w:szCs w:val="24"/>
    </w:rPr>
  </w:style>
  <w:style w:type="character" w:customStyle="1" w:styleId="52">
    <w:name w:val="Intense Quote Char"/>
    <w:basedOn w:val="10"/>
    <w:rPr>
      <w:b/>
      <w:bCs/>
      <w:i/>
      <w:iCs/>
      <w:color w:val="4F81BD"/>
    </w:rPr>
  </w:style>
  <w:style w:type="character" w:customStyle="1" w:styleId="53">
    <w:name w:val="Body Text Char"/>
    <w:basedOn w:val="10"/>
    <w:rPr>
      <w:rFonts w:eastAsia="Songti SC"/>
    </w:rPr>
  </w:style>
  <w:style w:type="character" w:customStyle="1" w:styleId="54">
    <w:name w:val="Heading 6 Char"/>
    <w:basedOn w:val="10"/>
    <w:rPr>
      <w:rFonts w:ascii="Calibri" w:eastAsia="MS Gothic" w:cs="Times New Roman" w:hAnsi="Calibri"/>
      <w:i/>
      <w:iCs/>
      <w:color w:val="244061"/>
    </w:rPr>
  </w:style>
  <w:style w:type="character" w:customStyle="1" w:styleId="55">
    <w:name w:val="Heading 7 Char"/>
    <w:basedOn w:val="10"/>
    <w:rPr>
      <w:rFonts w:ascii="Calibri" w:eastAsia="MS Gothic" w:cs="Times New Roman" w:hAnsi="Calibri"/>
      <w:i/>
      <w:iCs/>
      <w:color w:val="3F3F3F"/>
    </w:rPr>
  </w:style>
  <w:style w:type="character" w:customStyle="1" w:styleId="56">
    <w:name w:val="Macro Text Char"/>
    <w:basedOn w:val="10"/>
    <w:rPr>
      <w:rFonts w:ascii="Courier" w:hAnsi="Courier"/>
      <w:sz w:val="20"/>
      <w:szCs w:val="20"/>
    </w:rPr>
  </w:style>
  <w:style w:type="character" w:customStyle="1" w:styleId="57">
    <w:name w:val="Quote Char"/>
    <w:basedOn w:val="10"/>
    <w:rPr>
      <w:i/>
      <w:iCs/>
      <w:color w:val="000000"/>
    </w:rPr>
  </w:style>
  <w:style w:type="character" w:customStyle="1" w:styleId="58">
    <w:name w:val="Footer Char"/>
    <w:basedOn w:val="10"/>
  </w:style>
  <w:style w:type="character" w:customStyle="1" w:styleId="59">
    <w:name w:val="Intense Emphasis"/>
    <w:basedOn w:val="10"/>
    <w:rPr>
      <w:b/>
      <w:bCs/>
      <w:i/>
      <w:iCs/>
      <w:color w:val="4F81BD"/>
    </w:rPr>
  </w:style>
  <w:style w:type="character" w:customStyle="1" w:styleId="60">
    <w:name w:val="Heading 9 Char"/>
    <w:basedOn w:val="10"/>
    <w:rPr>
      <w:rFonts w:ascii="Calibri" w:eastAsia="MS Gothic" w:cs="Times New Roman" w:hAnsi="Calibri"/>
      <w:i/>
      <w:iCs/>
      <w:color w:val="3F3F3F"/>
      <w:sz w:val="20"/>
      <w:szCs w:val="20"/>
    </w:rPr>
  </w:style>
  <w:style w:type="character" w:customStyle="1" w:styleId="61">
    <w:name w:val="Heading 5 Char"/>
    <w:basedOn w:val="10"/>
    <w:rPr>
      <w:rFonts w:ascii="Calibri" w:eastAsia="MS Gothic" w:cs="Times New Roman" w:hAnsi="Calibri"/>
      <w:color w:val="244061"/>
    </w:rPr>
  </w:style>
  <w:style w:type="paragraph" w:customStyle="1" w:styleId="62">
    <w:name w:val="TOC Heading"/>
    <w:basedOn w:val="1"/>
    <w:next w:val="0"/>
    <w:pPr>
      <w:outlineLvl w:val="9"/>
    </w:pPr>
  </w:style>
  <w:style w:type="paragraph" w:customStyle="1" w:styleId="63">
    <w:name w:val="Intense Quote"/>
    <w:basedOn w:val="0"/>
    <w:next w:val="0"/>
    <w:pPr>
      <w:pBdr>
        <w:bottom w:val="single" w:sz="4" w:space="4" w:color="4F81BD"/>
      </w:pBdr>
      <w:spacing w:before="200" w:after="280"/>
      <w:ind w:left="936" w:right="936"/>
    </w:pPr>
    <w:rPr>
      <w:b/>
      <w:bCs/>
      <w:i/>
      <w:iCs/>
      <w:color w:val="4F81BD"/>
    </w:rPr>
  </w:style>
  <w:style w:type="paragraph" w:customStyle="1" w:styleId="64">
    <w:name w:val="Quote"/>
    <w:basedOn w:val="0"/>
    <w:next w:val="0"/>
    <w:rPr>
      <w:i/>
      <w:iCs/>
      <w:color w:val="000000"/>
    </w:rPr>
  </w:style>
  <w:style w:type="paragraph" w:customStyle="1" w:styleId="65">
    <w:name w:val="List Paragraph"/>
    <w:basedOn w:val="0"/>
    <w:pPr>
      <w:ind w:left="720"/>
      <w:contextualSpacing/>
    </w:pPr>
  </w:style>
  <w:style w:type="paragraph" w:customStyle="1" w:styleId="66">
    <w:name w:val="No Spacing"/>
    <w:pPr>
      <w:spacing w:after="0" w:line="240" w:lineRule="auto"/>
    </w:pPr>
    <w:rPr>
      <w:rFonts w:ascii="Cambria" w:eastAsia="MS Mincho" w:cs="Times New Roman" w:hAnsi="Cambria"/>
      <w:sz w:val="22"/>
      <w:szCs w:val="22"/>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517A298-29D9-4073-9D7E-C75AEE0150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TotalTime>
  <Application>Yozo_Office27021597764231179</Application>
  <Pages>5</Pages>
  <Words>0</Words>
  <Characters>1416</Characters>
  <Lines>0</Lines>
  <Paragraphs>44</Paragraphs>
  <CharactersWithSpaces>1889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python-docx</dc:creator>
  <dc:description>generated by python-docx</dc:description>
  <cp:lastModifiedBy>huanghe</cp:lastModifiedBy>
  <cp:revision>1</cp:revision>
  <cp:lastPrinted>2025-07-21T07:02:00Z</cp:lastPrinted>
  <dcterms:created xsi:type="dcterms:W3CDTF">2013-12-24T15:15:00Z</dcterms:created>
  <dcterms:modified xsi:type="dcterms:W3CDTF">2025-07-23T07:09:24Z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91D6BF81685C4A7DA965465BDCE91B42</vt:lpwstr>
  </property>
  <property fmtid="{D5CDD505-2E9C-101B-9397-08002B2CF9AE}" pid="4" name="KSOTemplateDocerSaveRecord">
    <vt:lpwstr>eyJoZGlkIjoiMDhlMmY5MzgzNzBhYWU3NDFhYzc2NzMwNzUwZWNiM2QiLCJ1c2VySWQiOiI0MzQ4NzUwODEifQ==</vt:lpwstr>
  </property>
</Properties>
</file>