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B8" w:rsidRDefault="004113B8" w:rsidP="004113B8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  <w:bookmarkStart w:id="0" w:name="_GoBack"/>
      <w:r w:rsidRPr="004113B8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202</w:t>
      </w:r>
      <w:r w:rsidR="00D06BCD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4</w:t>
      </w:r>
      <w:r w:rsidRPr="004113B8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年第</w:t>
      </w:r>
      <w:r w:rsidR="00EB502E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一</w:t>
      </w:r>
      <w:r w:rsidRPr="004113B8">
        <w:rPr>
          <w:rFonts w:ascii="宋体" w:eastAsia="宋体" w:hAnsi="宋体" w:cs="宋体" w:hint="eastAsia"/>
          <w:color w:val="454545"/>
          <w:kern w:val="0"/>
          <w:sz w:val="42"/>
          <w:szCs w:val="42"/>
        </w:rPr>
        <w:t>季度对非法从事复制经营活动的行政处罚公示</w:t>
      </w:r>
    </w:p>
    <w:bookmarkEnd w:id="0"/>
    <w:p w:rsidR="00D927AA" w:rsidRDefault="00D927AA" w:rsidP="004113B8">
      <w:pPr>
        <w:widowControl/>
        <w:shd w:val="clear" w:color="auto" w:fill="FFFFFF"/>
        <w:spacing w:line="690" w:lineRule="atLeast"/>
        <w:jc w:val="center"/>
        <w:outlineLvl w:val="2"/>
        <w:rPr>
          <w:rFonts w:ascii="宋体" w:eastAsia="宋体" w:hAnsi="宋体" w:cs="宋体"/>
          <w:color w:val="454545"/>
          <w:kern w:val="0"/>
          <w:sz w:val="42"/>
          <w:szCs w:val="42"/>
        </w:rPr>
      </w:pPr>
    </w:p>
    <w:p w:rsidR="007159FA" w:rsidRDefault="00D06BCD"/>
    <w:p w:rsidR="004113B8" w:rsidRPr="004113B8" w:rsidRDefault="004113B8" w:rsidP="004113B8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4113B8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202</w:t>
      </w:r>
      <w:r w:rsidR="00D06BCD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4</w:t>
      </w:r>
      <w:r w:rsidRPr="004113B8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年第</w:t>
      </w:r>
      <w:r w:rsidR="00EB502E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一</w:t>
      </w:r>
      <w:r w:rsidRPr="004113B8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季度经</w:t>
      </w:r>
      <w:r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禹州市</w:t>
      </w:r>
      <w:r w:rsidRPr="004113B8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文化市场综合行政执法大队核实，无非</w:t>
      </w:r>
      <w:proofErr w:type="gramStart"/>
      <w:r w:rsidRPr="004113B8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法从事</w:t>
      </w:r>
      <w:proofErr w:type="gramEnd"/>
      <w:r w:rsidRPr="004113B8">
        <w:rPr>
          <w:rFonts w:asciiTheme="minorEastAsia" w:hAnsiTheme="minorEastAsia" w:hint="eastAsia"/>
          <w:color w:val="333333"/>
          <w:sz w:val="32"/>
          <w:szCs w:val="32"/>
          <w:shd w:val="clear" w:color="auto" w:fill="FFFFFF"/>
        </w:rPr>
        <w:t>复制经营活动的行为，无对非法从事印刷活动的行政处罚，特此说明。</w:t>
      </w:r>
    </w:p>
    <w:sectPr w:rsidR="004113B8" w:rsidRPr="0041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EC"/>
    <w:rsid w:val="001D5D22"/>
    <w:rsid w:val="003319EC"/>
    <w:rsid w:val="004113B8"/>
    <w:rsid w:val="00D06BCD"/>
    <w:rsid w:val="00D927AA"/>
    <w:rsid w:val="00E74FFF"/>
    <w:rsid w:val="00EB502E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113B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113B8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113B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113B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2024-03-22T15:31:00Z</dcterms:created>
  <dcterms:modified xsi:type="dcterms:W3CDTF">2024-03-22T15:31:00Z</dcterms:modified>
</cp:coreProperties>
</file>