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关于公布2021-2022年度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禹州</w:t>
      </w:r>
      <w:r>
        <w:rPr>
          <w:rFonts w:hint="eastAsia" w:ascii="宋体" w:hAnsi="宋体" w:eastAsia="宋体" w:cs="宋体"/>
          <w:sz w:val="44"/>
          <w:szCs w:val="44"/>
        </w:rPr>
        <w:t>市中小学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11"/>
          <w:sz w:val="44"/>
          <w:szCs w:val="44"/>
        </w:rPr>
        <w:t>三好学生、优秀学生</w:t>
      </w:r>
      <w:r>
        <w:rPr>
          <w:rFonts w:hint="eastAsia" w:ascii="宋体" w:hAnsi="宋体" w:eastAsia="宋体" w:cs="宋体"/>
          <w:spacing w:val="-11"/>
          <w:sz w:val="44"/>
          <w:szCs w:val="44"/>
          <w:lang w:eastAsia="zh-CN"/>
        </w:rPr>
        <w:t>干</w:t>
      </w:r>
      <w:r>
        <w:rPr>
          <w:rFonts w:hint="eastAsia" w:ascii="宋体" w:hAnsi="宋体" w:eastAsia="宋体" w:cs="宋体"/>
          <w:spacing w:val="-11"/>
          <w:sz w:val="44"/>
          <w:szCs w:val="44"/>
        </w:rPr>
        <w:t>部和先进班集体名单的</w:t>
      </w:r>
      <w:r>
        <w:rPr>
          <w:rFonts w:hint="eastAsia" w:ascii="宋体" w:hAnsi="宋体" w:eastAsia="宋体" w:cs="宋体"/>
          <w:sz w:val="44"/>
          <w:szCs w:val="44"/>
        </w:rPr>
        <w:t>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</w:rPr>
        <w:t>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教育党总支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、市直各学校：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为深入贯彻中共中央、国务院《关于进一步加强和改进未成年人思想道德建设的若干意见》，依据《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禹州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局关于评选许昌市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、禹州市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中小学三好学生、优秀学生干部和先进班集体的通知》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（禹教体办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安排，经各乡镇（街道）各校推荐，市教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局按照评选程序，坚持公开、公平、公正的原则，经过材料审核，共评出三好学生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名、优秀学生干部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名、先进班集体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个，现将名单予以公布。各乡镇（街道）各校要充分发挥先进典型在德育工作中的示范带动作用，促进广大学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生德智体美劳全面健康发展，成为合格的社会主义建设者和接班人。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2021-2022年度禹州市三好学生、优秀学生干部和先进班集体名单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禹州市教育体育局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2023年4月17日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2021-2022年度禹州市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三好学生、优秀学生干部和先进班集体名单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2249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禹州市三好学生（203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tbl>
      <w:tblPr>
        <w:tblStyle w:val="2"/>
        <w:tblW w:w="80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5183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武瑶佳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尹梓萌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连宇航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曹杏博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贺音硕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董雯雯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禹州市浅井镇中心学校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魏琬欣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禹州市浅井镇中心学校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宋梦依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禹州市浅井镇中心学校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边梦涵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姚茜茜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禹州市花石镇育星学校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禹州市花石双语实验学校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侯依林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屈曼琳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王溢源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方柯翔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朱耀冰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方韵涵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孟文策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郝诺炎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郝晨博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于苗佳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押昱样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吴若一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吴景元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禹州市鸠山镇第一初级中学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禹州市鸠山镇第一初级中学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禹州市磨街乡大涧学校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禹州市磨街乡大涧学校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樊璐瑶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禹州市磨街乡大涧学校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孙允寒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崔淑珂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毕小寒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贾泞聪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禹州市鸿畅镇第二初级中学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禹州市鸿畅镇第二初级中学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禹州市鸿畅镇中心学校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禹州市鸿畅镇中心学校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高智博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魏琬欣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禹州市范坡镇中心学校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安韩蕊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禹州市范坡镇中心学校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孙渝惠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边梦涵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靳薛洁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禹州市褚河街道阁街学校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谢亦斐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禹州市梁北镇中心学校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禹州市梁北镇中心学校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禹州市梁北镇中心学校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郭颖暄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禹州市梁北镇中心学校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禹州市山货回族乡中心学校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张栩涵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禹州市山货回族乡中心学校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丁园园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禹州市朱阁镇第三初级中学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冀奕廷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于灏宇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禹州市朱阁镇第二初级中学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崔津溪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禹州市启航府东路学校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常若涵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禹州市启航府东路学校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韩师怡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赵映伟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任智美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侯康辰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弓煜翔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禹州市夏都街道办事处五里学校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常永帅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禹州市夏都街道办事处五里学校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田凯鑫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孟星翰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禹州市夏都街道办事处中心学校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侯锐彬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连奥博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史炜晨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田睿玟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禹州市第三实验学校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孙毅豪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禹州市第三实验学校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禹州市第三实验学校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田义涵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朱留杏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北大公学禹州国际学校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宋婧菡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北大公学禹州国际学校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 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北大公学禹州国际学校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禹州市开元学校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阴颖妍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禹州市开元学校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禹州市开元学校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尹祥瑞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禹州市开元学校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范馨仪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陶路遥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蔡京青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郭芷含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马傲文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安怡雯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  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连若涵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戚恒博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闫冰倩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李贞熠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任若雨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郝梦瑶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柴启翔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任咨翰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王铁生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姜佳佳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张燚烨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禹州市第一高级中学附属学校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彭萌涵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连子墨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晋清华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桑怡静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谢涵宇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白梦圆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赵乐乐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崔进科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苏良多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杨耀文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押泽玉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韩怡童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席开园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禹州南区学校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禹州南区学校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夏浩雨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禹州南区学校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禹州市特殊教育学校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武雪文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苗智涵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ind w:firstLine="2249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禹州市优秀学生干部（48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tbl>
      <w:tblPr>
        <w:tblStyle w:val="2"/>
        <w:tblW w:w="810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109"/>
        <w:gridCol w:w="2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禹州市郭连镇第二初级中学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乔一诺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贺乔果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刘柠源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康梦洋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方铭飏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禹州市文殊镇第三初级中学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赫连佳烁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范晶晶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禹州市鸠山镇第一初级中学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禹州市磨街乡大涧学校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邵路哲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禹州市鸿畅镇中心学校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郭奕冉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禹州市范坡镇中心学校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赵延硕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边昊晟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禹州市梁北镇中心学校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禹州市朱阁镇第二初级中学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樊宸铄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艾泽瑞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邵昱杰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王果果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禹州市夏都街道办事处五里学校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盛婉莹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朱芊睿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禹州市第三实验学校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刘灵鈩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北大公学禹州国际学校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禹州市开元学校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宋卓然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禹州市开元学校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尹婉玉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孔丽丽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禹州市第一高级中学附属学校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艾诗涵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宋豪博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文梦博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亓云爽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赵佑任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禹州市南区学校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王佳翔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2249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禹州市先进班集体（92个）</w:t>
      </w:r>
    </w:p>
    <w:tbl>
      <w:tblPr>
        <w:tblStyle w:val="2"/>
        <w:tblW w:w="80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056"/>
        <w:gridCol w:w="1950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4"/>
                <w:rFonts w:eastAsia="仿宋_GB2312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b w:val="0"/>
                <w:bCs/>
                <w:lang w:val="en-US" w:eastAsia="zh-CN" w:bidi="ar"/>
              </w:rPr>
              <w:t>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  <w:r>
              <w:rPr>
                <w:rStyle w:val="4"/>
                <w:rFonts w:eastAsia="仿宋_GB2312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b w:val="0"/>
                <w:bCs/>
                <w:lang w:val="en-US" w:eastAsia="zh-CN" w:bidi="ar"/>
              </w:rPr>
              <w:t>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禹州市郭连镇马岗小学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禹州市郭连镇郭西中心小学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樊亚彬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七（5）班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禹州市古城镇龙屯中心小学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禹州市无梁镇无梁小学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三二班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禹州市无梁镇杨寨小学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四一班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禹州市浅井镇扒村小学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罗深文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禹州市苌庄镇缸瓷窑小学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张攀锋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禹州市苌庄镇杨圪塔小学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禹州市花石镇花南小学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苗晓惠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禹州市花石镇王桥小学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禹州市花石镇崛山小学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禹州市顺店镇第四中心小学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禹州市顺店镇米庄完全小学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禹州市顺店镇刘村完全小学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石书敏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禹州市火龙镇葛村小学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禹州市方岗镇杨北小学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禹州市方岗镇东炉小学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禹州市文殊镇角坪回族小学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禹州市文殊镇薛河小学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禹州市方山镇坡村小学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司佳艳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禹州市方山镇三古垌小学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禹州市鸠山镇闵庄小学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禹州市磨街乡大涧学校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九年级二班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禹州市磨街乡尚沟小学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六年级一班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禹州市神垕镇槐树湾小学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苗伟高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禹州市神垕镇北大街小学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冀小可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禹州市鸿畅镇岗刘小学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耿自峰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禹州市张得镇晏窑小学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禹州市张得镇许楼小学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禹州市小吕镇大吕小学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禹州市小吕镇黄榆店小学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禹州市范坡镇娄庄小学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禹州市范坡镇宋庄小学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五年级（2）班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禹州市褚河街道第二中心小学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四(2)班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马壬洁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禹州市褚河街道小刘小学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禹州市褚河街道化庄小学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禹州市褚河街道中心学校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七（8）班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禹州市梁北镇箕啊社区学校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lang w:val="en-US" w:eastAsia="zh-CN" w:bidi="ar"/>
              </w:rPr>
              <w:t>李晓娟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禹州市梁北镇杜岗寺小学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邢建丽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禹州市山货回族乡中心学校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九年级一班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于巧红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禹州市朱阁镇第三初级中学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魏婧婧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禹州市朱阁镇第一完全小学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禹州市颍川街道办事处寨子小学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八（18）班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郝小彩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禹州市颍川街道办事处长春观小学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杨炎晓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禹州市颍川街道办事处实验小学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禹州市钧台街道办事处东街小学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吕高升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禹州市钧台街道办事处北街小学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桑亚南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七（8）班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禹州市韩城街道办事处中心学校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刘玫琦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禹州市夏都街道办事处中心学校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禹州市夏都街道办事处华庄小学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禹州市夏都街道办事处五里学校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高培芝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八（7）班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宋素雅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四（7）班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二(10)班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刘闪闪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禹州市第三实验学校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九年级7班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禹州市第三实验学校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八（7）班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白琼雅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郭桂娟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四(2)班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余会娜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八（6）班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苏腾飞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禹州市第五实验学校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二（7）班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北大公学禹州国际学校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四(2)班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孟晓东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三（32）班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陈孟博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三（46）班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贾清变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二（17）班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范彦军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禹州市第一高级中学附属学校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和勇2019级22班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高三（44）班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邢晓菲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和智11班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三（10）班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杨颍娟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二(13)班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倪贯会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禹州市第一高级中学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二(3)班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二(2)班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禹州市第四高级中学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一(8)班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三（14）班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禹州市文殊高级中学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冯琳琳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20级运动训练班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22级高星主持班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20级幼儿保育2班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禹州市市直第二幼儿园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小二班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宋瑞杰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禹州市市直第三幼儿园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小一班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文佳星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禹州市特殊教育学校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启智四年级一班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TYwZDg4ODc4MzQ0YjE4ZjBmNGU3YWY2MjYwZTIifQ=="/>
  </w:docVars>
  <w:rsids>
    <w:rsidRoot w:val="00000000"/>
    <w:rsid w:val="07AC1D60"/>
    <w:rsid w:val="08774F00"/>
    <w:rsid w:val="09813959"/>
    <w:rsid w:val="0B2A7726"/>
    <w:rsid w:val="0D4906D9"/>
    <w:rsid w:val="1C967F8F"/>
    <w:rsid w:val="1F695B89"/>
    <w:rsid w:val="24E85F42"/>
    <w:rsid w:val="28036C05"/>
    <w:rsid w:val="28704016"/>
    <w:rsid w:val="29F147AF"/>
    <w:rsid w:val="2D6465AE"/>
    <w:rsid w:val="31FB32D2"/>
    <w:rsid w:val="33EE322C"/>
    <w:rsid w:val="3C506213"/>
    <w:rsid w:val="3D063947"/>
    <w:rsid w:val="3D940E03"/>
    <w:rsid w:val="40D47C76"/>
    <w:rsid w:val="40E30279"/>
    <w:rsid w:val="42AB6274"/>
    <w:rsid w:val="459A697B"/>
    <w:rsid w:val="461C7CAF"/>
    <w:rsid w:val="47C138BA"/>
    <w:rsid w:val="48047D40"/>
    <w:rsid w:val="48AC3759"/>
    <w:rsid w:val="4B8E4933"/>
    <w:rsid w:val="4D534DB7"/>
    <w:rsid w:val="4F7141E5"/>
    <w:rsid w:val="52B308E1"/>
    <w:rsid w:val="539B0BFF"/>
    <w:rsid w:val="53A72DD8"/>
    <w:rsid w:val="59330499"/>
    <w:rsid w:val="5AE16150"/>
    <w:rsid w:val="60BB29AC"/>
    <w:rsid w:val="62751BF7"/>
    <w:rsid w:val="62E3577E"/>
    <w:rsid w:val="640A7F13"/>
    <w:rsid w:val="67F025E1"/>
    <w:rsid w:val="6C010BEB"/>
    <w:rsid w:val="6C9E79CF"/>
    <w:rsid w:val="78EF54D6"/>
    <w:rsid w:val="7E2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ascii="黑体" w:eastAsia="黑体" w:cs="黑体"/>
      <w:b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2023-04-17T02:29:00Z</dcterms:created>
  <dc:creator>Administrator</dc:creator>
  <cp:lastModifiedBy>无那</cp:lastModifiedBy>
  <cp:lastPrinted>2023-05-10T02:11:00Z</cp:lastPrinted>
  <dcterms:modified xsi:type="dcterms:W3CDTF">2023-10-30T03:18:25Z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16BE0E78254047DC987548D74035C65D_13</vt:lpwstr>
  </property>
</Properties>
</file>