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454545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工伤保险待遇发放账户维护申请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一、事项名称：工伤保险待遇发放账户维护申请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二、事项简述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1.办理内容：申请工伤保险待遇发放账户维护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2.适用对象：工伤职工及供养亲属（目前此业务事项只支持单位办理）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三、办理材料：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1.申请人社保卡原件或复印件。2.账户变更情况说明。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四、办理方式：现场办理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五、办理时限：及时办理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六、结果送达：无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七、收费依据及标准：不收费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八、办事时间：工作日 8：00至12：00   2：30至5：39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九、办理机构及地点：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1.办理机构：禹州市工伤保险中心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2.办公地址：禹州市市民之家489房间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十、咨询查询途径：12333 热线、现场经办窗口、网站等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十一、监督投诉渠道：省、市、县（市、区）人力资源社会保障部门公布的监督投诉电话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（事项联系人：禹州市工伤保险中心中心  8288576）</w:t>
      </w:r>
    </w:p>
    <w:p/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mFjNDM1MDgyZDZlMTAwZjJlOWM2NmRmOGRiZGUifQ=="/>
  </w:docVars>
  <w:rsids>
    <w:rsidRoot w:val="5DE062D8"/>
    <w:rsid w:val="3D5B726E"/>
    <w:rsid w:val="4EEC1BBB"/>
    <w:rsid w:val="5DE0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2022-11-10T02:17:00Z</dcterms:created>
  <dc:creator>一人一世爱一倩</dc:creator>
  <cp:lastModifiedBy>一人一世爱一倩</cp:lastModifiedBy>
  <dcterms:modified xsi:type="dcterms:W3CDTF">2022-11-10T02:17:46Z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CFED71DC60414A41A682C307C7DFD602</vt:lpwstr>
  </property>
</Properties>
</file>