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农村宅基地和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村民自建住房</w:t>
      </w:r>
      <w:r>
        <w:rPr>
          <w:rFonts w:ascii="Times New Roman" w:hAnsi="Times New Roman" w:eastAsia="方正小标宋简体" w:cs="Times New Roman"/>
          <w:sz w:val="40"/>
          <w:szCs w:val="40"/>
        </w:rPr>
        <w:t>（规划许可）审批表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428"/>
        <w:gridCol w:w="1365"/>
        <w:gridCol w:w="120"/>
        <w:gridCol w:w="1056"/>
        <w:gridCol w:w="204"/>
        <w:gridCol w:w="820"/>
        <w:gridCol w:w="115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申请户主信息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1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拟批准宅基地及建房情况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宅基地面积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平方米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房基占地面积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平方米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四至</w:t>
            </w:r>
          </w:p>
        </w:tc>
        <w:tc>
          <w:tcPr>
            <w:tcW w:w="51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东:                   南:</w:t>
            </w:r>
          </w:p>
        </w:tc>
        <w:tc>
          <w:tcPr>
            <w:tcW w:w="21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1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西:                   北:</w:t>
            </w: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地类</w:t>
            </w:r>
          </w:p>
        </w:tc>
        <w:tc>
          <w:tcPr>
            <w:tcW w:w="513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3.农用地（耕地、林地、草地、其它</w:t>
            </w:r>
            <w:r>
              <w:rPr>
                <w:rFonts w:hint="eastAsia"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住房建筑面积</w:t>
            </w:r>
          </w:p>
        </w:tc>
        <w:tc>
          <w:tcPr>
            <w:tcW w:w="17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平方米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建筑层数</w:t>
            </w:r>
          </w:p>
        </w:tc>
        <w:tc>
          <w:tcPr>
            <w:tcW w:w="1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层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建筑高度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outlineLvl w:val="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2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自然资源</w:t>
            </w:r>
            <w:r>
              <w:rPr>
                <w:rFonts w:hint="eastAsia" w:ascii="宋体" w:hAnsi="宋体" w:cs="宋体"/>
                <w:lang w:val="en-US" w:eastAsia="zh-CN"/>
              </w:rPr>
              <w:t>所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意见 </w:t>
            </w:r>
          </w:p>
        </w:tc>
        <w:tc>
          <w:tcPr>
            <w:tcW w:w="7534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</w:rPr>
            </w:pPr>
          </w:p>
          <w:p>
            <w:pPr>
              <w:spacing w:line="460" w:lineRule="exact"/>
              <w:ind w:firstLine="2310" w:firstLineChars="1100"/>
              <w:rPr>
                <w:rFonts w:hint="eastAsia" w:ascii="宋体" w:hAnsi="宋体" w:cs="宋体"/>
              </w:rPr>
            </w:pPr>
          </w:p>
          <w:p>
            <w:pPr>
              <w:spacing w:line="460" w:lineRule="exact"/>
              <w:ind w:firstLine="2310" w:firstLineChars="1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 xml:space="preserve">                              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盖章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  <w:p>
            <w:pPr>
              <w:spacing w:line="460" w:lineRule="exact"/>
              <w:ind w:firstLine="2205" w:firstLineChars="10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村镇规划建设办公室</w:t>
            </w: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53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ind w:firstLine="525" w:firstLineChars="250"/>
              <w:rPr>
                <w:rFonts w:hint="eastAsia" w:ascii="宋体" w:hAnsi="宋体" w:cs="宋体"/>
              </w:rPr>
            </w:pPr>
          </w:p>
          <w:p>
            <w:pPr>
              <w:ind w:firstLine="525" w:firstLineChars="250"/>
              <w:rPr>
                <w:rFonts w:hint="eastAsia" w:ascii="宋体" w:hAnsi="宋体" w:cs="宋体"/>
              </w:rPr>
            </w:pPr>
          </w:p>
          <w:p>
            <w:pPr>
              <w:ind w:firstLine="525" w:firstLineChars="250"/>
              <w:rPr>
                <w:rFonts w:hint="eastAsia" w:ascii="宋体" w:hAnsi="宋体" w:cs="宋体"/>
              </w:rPr>
            </w:pPr>
          </w:p>
          <w:p>
            <w:pPr>
              <w:ind w:firstLine="525" w:firstLineChars="2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盖章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ind w:firstLine="2205" w:firstLineChars="10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核批准意见</w:t>
            </w:r>
          </w:p>
        </w:tc>
        <w:tc>
          <w:tcPr>
            <w:tcW w:w="7534" w:type="dxa"/>
            <w:gridSpan w:val="11"/>
            <w:noWrap w:val="0"/>
            <w:vAlign w:val="center"/>
          </w:tcPr>
          <w:p>
            <w:pPr>
              <w:ind w:firstLine="3360" w:firstLineChars="1600"/>
              <w:rPr>
                <w:rFonts w:hint="eastAsia" w:ascii="宋体" w:hAnsi="宋体" w:cs="宋体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 xml:space="preserve">                              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盖章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  <w:p>
            <w:pPr>
              <w:ind w:firstLine="2205" w:firstLineChars="10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宅基地坐落平面位置图</w:t>
            </w:r>
          </w:p>
        </w:tc>
        <w:tc>
          <w:tcPr>
            <w:tcW w:w="8423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23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23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8423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图中需载明宅基地的具体位置、长宽、四至，并标明与永久性参照物的具体距离。</w:t>
            </w:r>
          </w:p>
        </w:tc>
      </w:tr>
    </w:tbl>
    <w:p>
      <w:pPr>
        <w:widowControl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sectPr>
          <w:footerReference r:id="rId3" w:type="default"/>
          <w:footerReference r:id="rId4" w:type="even"/>
          <w:pgSz w:w="11906" w:h="16838"/>
          <w:pgMar w:top="1814" w:right="1531" w:bottom="181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12065</wp:posOffset>
              </wp:positionH>
              <wp:positionV relativeFrom="paragraph">
                <wp:posOffset>-360680</wp:posOffset>
              </wp:positionV>
              <wp:extent cx="887730" cy="24447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95pt;margin-top:-28.4pt;height:19.25pt;width:69.9pt;mso-position-horizontal-relative:margin;z-index:251659264;mso-width-relative:page;mso-height-relative:page;" filled="f" stroked="f" coordsize="21600,21600" o:gfxdata="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KsD&#10;N9kAAAAJAQAADwAAAAAAAAABACAAAAAiAAAAZHJzL2Rvd25yZXYueG1sUEsBAhQAFAAAAAgAh07i&#10;QNd7+aivAQAAZAMAAA4AAAAAAAAAAQAgAAAAKA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A0ODU4OWY3YzZkMDgzYzM5OTQ2Y2QyNWY5N2MifQ=="/>
  </w:docVars>
  <w:rsids>
    <w:rsidRoot w:val="723C2FBF"/>
    <w:rsid w:val="723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2024-01-19T01:55:00Z</dcterms:created>
  <dc:creator>Wang Q</dc:creator>
  <cp:lastModifiedBy>Wang Q</cp:lastModifiedBy>
  <dcterms:modified xsi:type="dcterms:W3CDTF">2024-01-19T01:56:13Z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1937C2A542754D2CB282A54E521EFD73_11</vt:lpwstr>
  </property>
</Properties>
</file>