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FB0880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2200" w:firstLineChars="500"/>
        <w:jc w:val="both"/>
        <w:textAlignment w:val="auto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</w:p>
    <w:p w14:paraId="693726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禹州市委书记</w:t>
      </w:r>
      <w:bookmarkStart w:id="0" w:name="_GoBack"/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、市长陈涛调研元旦期间</w:t>
      </w:r>
    </w:p>
    <w:p w14:paraId="6A6CAB2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</w:pPr>
      <w:r>
        <w:rPr>
          <w:rFonts w:hint="eastAsia" w:ascii="Times New Roman" w:hAnsi="Times New Roman" w:eastAsia="方正小标宋简体" w:cs="Times New Roman"/>
          <w:sz w:val="44"/>
          <w:szCs w:val="44"/>
          <w:lang w:val="en-US" w:eastAsia="zh-CN"/>
        </w:rPr>
        <w:t>安全生产工作</w:t>
      </w:r>
    </w:p>
    <w:bookmarkEnd w:id="0"/>
    <w:p w14:paraId="65A670E3">
      <w:pPr>
        <w:pStyle w:val="2"/>
        <w:rPr>
          <w:rFonts w:hint="eastAsia"/>
        </w:rPr>
      </w:pPr>
    </w:p>
    <w:p w14:paraId="442DB6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12</w:t>
      </w:r>
      <w:r>
        <w:rPr>
          <w:rFonts w:hint="eastAsia" w:ascii="仿宋_GB2312" w:hAnsi="仿宋_GB2312" w:eastAsia="仿宋_GB2312" w:cs="仿宋_GB2312"/>
          <w:sz w:val="32"/>
          <w:szCs w:val="40"/>
        </w:rPr>
        <w:t>月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31</w:t>
      </w:r>
      <w:r>
        <w:rPr>
          <w:rFonts w:hint="eastAsia" w:ascii="仿宋_GB2312" w:hAnsi="仿宋_GB2312" w:eastAsia="仿宋_GB2312" w:cs="仿宋_GB2312"/>
          <w:sz w:val="32"/>
          <w:szCs w:val="40"/>
        </w:rPr>
        <w:t>日，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市委书记、市长陈涛带领相关部门负责人深入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禹州市石油天然气公司、禹州枣园煤业有限公司、天源热能股份有限公司西厂、禹州市胖东来超市有限公司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等地，对元旦期间安全生产进行调研。市领导叶丰、王建伟</w:t>
      </w:r>
      <w:r>
        <w:rPr>
          <w:rFonts w:hint="eastAsia" w:ascii="仿宋_GB2312" w:hAnsi="仿宋_GB2312" w:eastAsia="仿宋_GB2312" w:cs="仿宋_GB2312"/>
          <w:sz w:val="32"/>
          <w:szCs w:val="40"/>
        </w:rPr>
        <w:t>参加调研。</w:t>
      </w:r>
    </w:p>
    <w:p w14:paraId="5F20AB68">
      <w:pPr>
        <w:bidi w:val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608320" cy="3737610"/>
            <wp:effectExtent l="0" t="0" r="11430" b="15240"/>
            <wp:docPr id="2" name="图片 2" descr="微信图片_202412311747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24123117472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13EC7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在胖东来超市，陈涛详细了解物资保障、客流量和消防设施运行等情况，叮嘱企业负责人要统筹做好顾客服务和安全运营工作，尽最大努力提高消费者的满意度和体验感，相关部门要切实负起责任，严格落实安全生产责任制，确保安全工作不留死角。</w:t>
      </w:r>
    </w:p>
    <w:p w14:paraId="6BA859B2">
      <w:pPr>
        <w:bidi w:val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608320" cy="3737610"/>
            <wp:effectExtent l="0" t="0" r="11430" b="15240"/>
            <wp:docPr id="3" name="图片 3" descr="微信图片_20241231174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微信图片_202412311748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A01C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在禹州枣园煤业有限公司，陈涛走进</w:t>
      </w:r>
      <w:r>
        <w:rPr>
          <w:rFonts w:hint="eastAsia" w:ascii="仿宋_GB2312" w:hAnsi="仿宋_GB2312" w:eastAsia="仿宋_GB2312" w:cs="仿宋_GB2312"/>
          <w:sz w:val="32"/>
          <w:szCs w:val="40"/>
        </w:rPr>
        <w:t>调度指挥中心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，实地察看智能化监测系统，详细了解企业产能产量、落实安全防范措施及井下生产情况，他强调，要时刻绷紧安全生产这根弦，从严从细落实各项规章制度，全方位消除各类安全隐患，坚决守牢安全生产底线。</w:t>
      </w:r>
    </w:p>
    <w:p w14:paraId="43480217">
      <w:pPr>
        <w:bidi w:val="0"/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drawing>
          <wp:inline distT="0" distB="0" distL="114300" distR="114300">
            <wp:extent cx="5608320" cy="3737610"/>
            <wp:effectExtent l="0" t="0" r="11430" b="15240"/>
            <wp:docPr id="4" name="图片 4" descr="微信图片_202412311748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_202412311748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0832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7AA3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eastAsia" w:ascii="仿宋_GB2312" w:hAnsi="仿宋_GB2312" w:eastAsia="仿宋_GB2312" w:cs="仿宋_GB2312"/>
          <w:sz w:val="32"/>
          <w:szCs w:val="40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在市石油天然气公司和天源热能股份有限公司，陈涛详细了解</w:t>
      </w:r>
      <w:r>
        <w:rPr>
          <w:rFonts w:hint="eastAsia" w:ascii="仿宋_GB2312" w:hAnsi="仿宋_GB2312" w:eastAsia="仿宋_GB2312" w:cs="仿宋_GB2312"/>
          <w:sz w:val="32"/>
          <w:szCs w:val="40"/>
        </w:rPr>
        <w:t>天然气保供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、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安全阀安装、供热检测调度、设备运行</w:t>
      </w:r>
      <w:r>
        <w:rPr>
          <w:rFonts w:hint="eastAsia" w:ascii="仿宋_GB2312" w:hAnsi="仿宋_GB2312" w:eastAsia="仿宋_GB2312" w:cs="仿宋_GB2312"/>
          <w:sz w:val="32"/>
          <w:szCs w:val="40"/>
        </w:rPr>
        <w:t>及安全生产情况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，他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指出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，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天然气和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冬季供热关系群众冷暖、惠及千家万户，是一项重大的民生工程、民心工程，相关部门和企业要严把安全关，扎实细致做好各项</w:t>
      </w: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服务保障</w:t>
      </w:r>
      <w:r>
        <w:rPr>
          <w:rFonts w:hint="eastAsia" w:ascii="仿宋_GB2312" w:hAnsi="仿宋_GB2312" w:eastAsia="仿宋_GB2312" w:cs="仿宋_GB2312"/>
          <w:sz w:val="32"/>
          <w:szCs w:val="40"/>
          <w:lang w:eastAsia="zh-CN"/>
        </w:rPr>
        <w:t>工作，定期检查维护安全设施设备，筑牢安全生产防线，全力保障居民日常生活需求。</w:t>
      </w:r>
    </w:p>
    <w:p w14:paraId="129A830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</w:pPr>
      <w:r>
        <w:rPr>
          <w:rFonts w:hint="eastAsia" w:ascii="仿宋_GB2312" w:hAnsi="仿宋_GB2312" w:eastAsia="仿宋_GB2312" w:cs="仿宋_GB2312"/>
          <w:sz w:val="32"/>
          <w:szCs w:val="40"/>
          <w:lang w:val="en-US" w:eastAsia="zh-CN"/>
        </w:rPr>
        <w:t>调研中，陈涛强调，岁末年初正值安全生产关键期，各级各部门要树牢底线思维，克服侥幸心理，以“时时放心不下”的责任感抓紧抓实重点领域、重点行业、重点场所安全生产各项工作，全力以赴防风险、保安全、护稳定，坚决遏制重特大安全生产事故的发生，切实维护社会大局持续和谐稳定。</w:t>
      </w:r>
    </w:p>
    <w:sectPr>
      <w:pgSz w:w="11906" w:h="16838"/>
      <w:pgMar w:top="2098" w:right="1474" w:bottom="1984" w:left="1587" w:header="851" w:footer="992" w:gutter="0"/>
      <w:pgNumType w:fmt="decimal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简体">
    <w:altName w:val="微软雅黑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8E14408"/>
    <w:rsid w:val="48E1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"/>
    <w:basedOn w:val="3"/>
    <w:qFormat/>
    <w:uiPriority w:val="0"/>
    <w:pPr>
      <w:ind w:firstLine="420" w:firstLineChars="100"/>
      <w:jc w:val="center"/>
    </w:pPr>
    <w:rPr>
      <w:rFonts w:hint="eastAsia" w:ascii="方正仿宋简体" w:hAnsi="仿宋" w:eastAsia="黑体"/>
      <w:sz w:val="36"/>
      <w:szCs w:val="20"/>
    </w:rPr>
  </w:style>
  <w:style w:type="paragraph" w:styleId="3">
    <w:name w:val="Body Text"/>
    <w:basedOn w:val="1"/>
    <w:qFormat/>
    <w:uiPriority w:val="0"/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2024-12-31T09:43:00Z</dcterms:created>
  <dc:creator>星河</dc:creator>
  <cp:lastModifiedBy>星河</cp:lastModifiedBy>
  <dcterms:modified xsi:type="dcterms:W3CDTF">2024-12-31T09:50:54Z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E7FFA723BCED4862A78A1EE488FD4C37_11</vt:lpwstr>
  </property>
  <property fmtid="{D5CDD505-2E9C-101B-9397-08002B2CF9AE}" pid="4" name="KSOTemplateDocerSaveRecord">
    <vt:lpwstr>eyJoZGlkIjoiNjFhMjc3NzJlYWZiMWNmMjc2ZDY5Y2FmODVjNWEyNWMiLCJ1c2VySWQiOiIyMjY2MzQwODkifQ==</vt:lpwstr>
  </property>
</Properties>
</file>